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63967" w14:textId="64A2C962" w:rsidR="000C2962" w:rsidRPr="00742B24" w:rsidRDefault="000C2962" w:rsidP="005A5056">
      <w:pPr>
        <w:shd w:val="clear" w:color="auto" w:fill="FFFFFF"/>
        <w:tabs>
          <w:tab w:val="num" w:pos="720"/>
        </w:tabs>
        <w:spacing w:after="0" w:line="384" w:lineRule="atLeast"/>
        <w:ind w:hanging="360"/>
        <w:rPr>
          <w:rFonts w:ascii="Arial" w:hAnsi="Arial" w:cs="Arial"/>
          <w:b/>
          <w:color w:val="1F3864" w:themeColor="accent1" w:themeShade="80"/>
          <w:sz w:val="40"/>
          <w:szCs w:val="26"/>
          <w:lang w:val="en-US"/>
        </w:rPr>
      </w:pPr>
      <w:r w:rsidRPr="00742B24">
        <w:rPr>
          <w:rFonts w:ascii="Arial" w:hAnsi="Arial" w:cs="Arial"/>
          <w:b/>
          <w:color w:val="1F3864" w:themeColor="accent1" w:themeShade="80"/>
          <w:sz w:val="40"/>
          <w:szCs w:val="26"/>
          <w:lang w:val="en-US"/>
        </w:rPr>
        <w:t xml:space="preserve">WISEflow </w:t>
      </w:r>
      <w:r w:rsidR="005815D8" w:rsidRPr="00742B24">
        <w:rPr>
          <w:rFonts w:ascii="Arial" w:hAnsi="Arial" w:cs="Arial"/>
          <w:b/>
          <w:color w:val="1F3864" w:themeColor="accent1" w:themeShade="80"/>
          <w:sz w:val="40"/>
          <w:szCs w:val="26"/>
          <w:lang w:val="en-US"/>
        </w:rPr>
        <w:t>for participants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nb-NO"/>
        </w:rPr>
        <w:id w:val="206952672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5CAE054" w14:textId="394F98FF" w:rsidR="00FE19D4" w:rsidRPr="00986FCB" w:rsidRDefault="00FE19D4">
          <w:pPr>
            <w:pStyle w:val="TOCHeading"/>
            <w:rPr>
              <w:rFonts w:ascii="Arial" w:hAnsi="Arial" w:cs="Arial"/>
              <w:b/>
              <w:color w:val="1F3864" w:themeColor="accent1" w:themeShade="80"/>
            </w:rPr>
          </w:pPr>
          <w:r w:rsidRPr="00986FCB">
            <w:rPr>
              <w:rFonts w:ascii="Arial" w:hAnsi="Arial" w:cs="Arial"/>
              <w:b/>
              <w:color w:val="1F3864" w:themeColor="accent1" w:themeShade="80"/>
            </w:rPr>
            <w:t>Contents</w:t>
          </w:r>
        </w:p>
        <w:p w14:paraId="7293B045" w14:textId="1EB7204E" w:rsidR="00607295" w:rsidRDefault="00FE19D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494417" w:history="1">
            <w:r w:rsidR="00607295" w:rsidRPr="006E050F">
              <w:rPr>
                <w:rStyle w:val="Hyperlink"/>
                <w:noProof/>
                <w:lang w:val="en-GB"/>
              </w:rPr>
              <w:t>Logging in</w:t>
            </w:r>
            <w:r w:rsidR="00607295">
              <w:rPr>
                <w:noProof/>
                <w:webHidden/>
              </w:rPr>
              <w:tab/>
            </w:r>
            <w:r w:rsidR="00607295">
              <w:rPr>
                <w:noProof/>
                <w:webHidden/>
              </w:rPr>
              <w:fldChar w:fldCharType="begin"/>
            </w:r>
            <w:r w:rsidR="00607295">
              <w:rPr>
                <w:noProof/>
                <w:webHidden/>
              </w:rPr>
              <w:instrText xml:space="preserve"> PAGEREF _Toc98494417 \h </w:instrText>
            </w:r>
            <w:r w:rsidR="00607295">
              <w:rPr>
                <w:noProof/>
                <w:webHidden/>
              </w:rPr>
            </w:r>
            <w:r w:rsidR="00607295">
              <w:rPr>
                <w:noProof/>
                <w:webHidden/>
              </w:rPr>
              <w:fldChar w:fldCharType="separate"/>
            </w:r>
            <w:r w:rsidR="00607295">
              <w:rPr>
                <w:noProof/>
                <w:webHidden/>
              </w:rPr>
              <w:t>2</w:t>
            </w:r>
            <w:r w:rsidR="00607295">
              <w:rPr>
                <w:noProof/>
                <w:webHidden/>
              </w:rPr>
              <w:fldChar w:fldCharType="end"/>
            </w:r>
          </w:hyperlink>
        </w:p>
        <w:p w14:paraId="26DE3DFB" w14:textId="2B813226" w:rsidR="00607295" w:rsidRDefault="000460DD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98494418" w:history="1">
            <w:r w:rsidR="00607295" w:rsidRPr="006E050F">
              <w:rPr>
                <w:rStyle w:val="Hyperlink"/>
                <w:noProof/>
              </w:rPr>
              <w:t>Types of FLOWs</w:t>
            </w:r>
            <w:r w:rsidR="00607295">
              <w:rPr>
                <w:noProof/>
                <w:webHidden/>
              </w:rPr>
              <w:tab/>
            </w:r>
            <w:r w:rsidR="00607295">
              <w:rPr>
                <w:noProof/>
                <w:webHidden/>
              </w:rPr>
              <w:fldChar w:fldCharType="begin"/>
            </w:r>
            <w:r w:rsidR="00607295">
              <w:rPr>
                <w:noProof/>
                <w:webHidden/>
              </w:rPr>
              <w:instrText xml:space="preserve"> PAGEREF _Toc98494418 \h </w:instrText>
            </w:r>
            <w:r w:rsidR="00607295">
              <w:rPr>
                <w:noProof/>
                <w:webHidden/>
              </w:rPr>
            </w:r>
            <w:r w:rsidR="00607295">
              <w:rPr>
                <w:noProof/>
                <w:webHidden/>
              </w:rPr>
              <w:fldChar w:fldCharType="separate"/>
            </w:r>
            <w:r w:rsidR="00607295">
              <w:rPr>
                <w:noProof/>
                <w:webHidden/>
              </w:rPr>
              <w:t>3</w:t>
            </w:r>
            <w:r w:rsidR="00607295">
              <w:rPr>
                <w:noProof/>
                <w:webHidden/>
              </w:rPr>
              <w:fldChar w:fldCharType="end"/>
            </w:r>
          </w:hyperlink>
        </w:p>
        <w:p w14:paraId="36FC83DA" w14:textId="0588BE89" w:rsidR="00607295" w:rsidRDefault="000460DD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98494419" w:history="1">
            <w:r w:rsidR="00607295" w:rsidRPr="006E050F">
              <w:rPr>
                <w:rStyle w:val="Hyperlink"/>
                <w:noProof/>
                <w:lang w:val="en-US"/>
              </w:rPr>
              <w:t>School exam</w:t>
            </w:r>
            <w:r w:rsidR="00607295">
              <w:rPr>
                <w:noProof/>
                <w:webHidden/>
              </w:rPr>
              <w:tab/>
            </w:r>
            <w:r w:rsidR="00607295">
              <w:rPr>
                <w:noProof/>
                <w:webHidden/>
              </w:rPr>
              <w:fldChar w:fldCharType="begin"/>
            </w:r>
            <w:r w:rsidR="00607295">
              <w:rPr>
                <w:noProof/>
                <w:webHidden/>
              </w:rPr>
              <w:instrText xml:space="preserve"> PAGEREF _Toc98494419 \h </w:instrText>
            </w:r>
            <w:r w:rsidR="00607295">
              <w:rPr>
                <w:noProof/>
                <w:webHidden/>
              </w:rPr>
            </w:r>
            <w:r w:rsidR="00607295">
              <w:rPr>
                <w:noProof/>
                <w:webHidden/>
              </w:rPr>
              <w:fldChar w:fldCharType="separate"/>
            </w:r>
            <w:r w:rsidR="00607295">
              <w:rPr>
                <w:noProof/>
                <w:webHidden/>
              </w:rPr>
              <w:t>4</w:t>
            </w:r>
            <w:r w:rsidR="00607295">
              <w:rPr>
                <w:noProof/>
                <w:webHidden/>
              </w:rPr>
              <w:fldChar w:fldCharType="end"/>
            </w:r>
          </w:hyperlink>
        </w:p>
        <w:p w14:paraId="105B087B" w14:textId="7628C18D" w:rsidR="00607295" w:rsidRDefault="000460D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98494420" w:history="1">
            <w:r w:rsidR="00607295" w:rsidRPr="006E050F">
              <w:rPr>
                <w:rStyle w:val="Hyperlink"/>
                <w:noProof/>
              </w:rPr>
              <w:t>Installing the Lockdown browser</w:t>
            </w:r>
            <w:r w:rsidR="00607295">
              <w:rPr>
                <w:noProof/>
                <w:webHidden/>
              </w:rPr>
              <w:tab/>
            </w:r>
            <w:r w:rsidR="00607295">
              <w:rPr>
                <w:noProof/>
                <w:webHidden/>
              </w:rPr>
              <w:fldChar w:fldCharType="begin"/>
            </w:r>
            <w:r w:rsidR="00607295">
              <w:rPr>
                <w:noProof/>
                <w:webHidden/>
              </w:rPr>
              <w:instrText xml:space="preserve"> PAGEREF _Toc98494420 \h </w:instrText>
            </w:r>
            <w:r w:rsidR="00607295">
              <w:rPr>
                <w:noProof/>
                <w:webHidden/>
              </w:rPr>
            </w:r>
            <w:r w:rsidR="00607295">
              <w:rPr>
                <w:noProof/>
                <w:webHidden/>
              </w:rPr>
              <w:fldChar w:fldCharType="separate"/>
            </w:r>
            <w:r w:rsidR="00607295">
              <w:rPr>
                <w:noProof/>
                <w:webHidden/>
              </w:rPr>
              <w:t>4</w:t>
            </w:r>
            <w:r w:rsidR="00607295">
              <w:rPr>
                <w:noProof/>
                <w:webHidden/>
              </w:rPr>
              <w:fldChar w:fldCharType="end"/>
            </w:r>
          </w:hyperlink>
        </w:p>
        <w:p w14:paraId="0F6118B3" w14:textId="634768F2" w:rsidR="00607295" w:rsidRDefault="000460D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98494421" w:history="1">
            <w:r w:rsidR="00607295" w:rsidRPr="006E050F">
              <w:rPr>
                <w:rStyle w:val="Hyperlink"/>
                <w:rFonts w:cs="Arial"/>
                <w:noProof/>
              </w:rPr>
              <w:t>On the Day of the Exam</w:t>
            </w:r>
            <w:r w:rsidR="00607295">
              <w:rPr>
                <w:noProof/>
                <w:webHidden/>
              </w:rPr>
              <w:tab/>
            </w:r>
            <w:r w:rsidR="00607295">
              <w:rPr>
                <w:noProof/>
                <w:webHidden/>
              </w:rPr>
              <w:fldChar w:fldCharType="begin"/>
            </w:r>
            <w:r w:rsidR="00607295">
              <w:rPr>
                <w:noProof/>
                <w:webHidden/>
              </w:rPr>
              <w:instrText xml:space="preserve"> PAGEREF _Toc98494421 \h </w:instrText>
            </w:r>
            <w:r w:rsidR="00607295">
              <w:rPr>
                <w:noProof/>
                <w:webHidden/>
              </w:rPr>
            </w:r>
            <w:r w:rsidR="00607295">
              <w:rPr>
                <w:noProof/>
                <w:webHidden/>
              </w:rPr>
              <w:fldChar w:fldCharType="separate"/>
            </w:r>
            <w:r w:rsidR="00607295">
              <w:rPr>
                <w:noProof/>
                <w:webHidden/>
              </w:rPr>
              <w:t>5</w:t>
            </w:r>
            <w:r w:rsidR="00607295">
              <w:rPr>
                <w:noProof/>
                <w:webHidden/>
              </w:rPr>
              <w:fldChar w:fldCharType="end"/>
            </w:r>
          </w:hyperlink>
        </w:p>
        <w:p w14:paraId="1AFD3F7B" w14:textId="0C21AC84" w:rsidR="00607295" w:rsidRDefault="000460D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98494422" w:history="1">
            <w:r w:rsidR="00607295" w:rsidRPr="006E050F">
              <w:rPr>
                <w:rStyle w:val="Hyperlink"/>
                <w:noProof/>
              </w:rPr>
              <w:t>FLOWmulti: Interactive school exam</w:t>
            </w:r>
            <w:r w:rsidR="00607295">
              <w:rPr>
                <w:noProof/>
                <w:webHidden/>
              </w:rPr>
              <w:tab/>
            </w:r>
            <w:r w:rsidR="00607295">
              <w:rPr>
                <w:noProof/>
                <w:webHidden/>
              </w:rPr>
              <w:fldChar w:fldCharType="begin"/>
            </w:r>
            <w:r w:rsidR="00607295">
              <w:rPr>
                <w:noProof/>
                <w:webHidden/>
              </w:rPr>
              <w:instrText xml:space="preserve"> PAGEREF _Toc98494422 \h </w:instrText>
            </w:r>
            <w:r w:rsidR="00607295">
              <w:rPr>
                <w:noProof/>
                <w:webHidden/>
              </w:rPr>
            </w:r>
            <w:r w:rsidR="00607295">
              <w:rPr>
                <w:noProof/>
                <w:webHidden/>
              </w:rPr>
              <w:fldChar w:fldCharType="separate"/>
            </w:r>
            <w:r w:rsidR="00607295">
              <w:rPr>
                <w:noProof/>
                <w:webHidden/>
              </w:rPr>
              <w:t>6</w:t>
            </w:r>
            <w:r w:rsidR="00607295">
              <w:rPr>
                <w:noProof/>
                <w:webHidden/>
              </w:rPr>
              <w:fldChar w:fldCharType="end"/>
            </w:r>
          </w:hyperlink>
        </w:p>
        <w:p w14:paraId="00790ADC" w14:textId="0197861B" w:rsidR="00607295" w:rsidRDefault="000460DD">
          <w:pPr>
            <w:pStyle w:val="TOC3"/>
            <w:rPr>
              <w:rFonts w:asciiTheme="minorHAnsi" w:eastAsiaTheme="minorEastAsia" w:hAnsiTheme="minorHAnsi" w:cstheme="minorBidi"/>
              <w:lang w:val="nb-NO" w:eastAsia="nb-NO"/>
            </w:rPr>
          </w:pPr>
          <w:hyperlink w:anchor="_Toc98494423" w:history="1">
            <w:r w:rsidR="00607295" w:rsidRPr="006E050F">
              <w:rPr>
                <w:rStyle w:val="Hyperlink"/>
                <w:rFonts w:eastAsia="Times New Roman"/>
              </w:rPr>
              <w:t>Annotation and overview tools</w:t>
            </w:r>
            <w:r w:rsidR="00607295">
              <w:rPr>
                <w:webHidden/>
              </w:rPr>
              <w:tab/>
            </w:r>
            <w:r w:rsidR="00607295">
              <w:rPr>
                <w:webHidden/>
              </w:rPr>
              <w:fldChar w:fldCharType="begin"/>
            </w:r>
            <w:r w:rsidR="00607295">
              <w:rPr>
                <w:webHidden/>
              </w:rPr>
              <w:instrText xml:space="preserve"> PAGEREF _Toc98494423 \h </w:instrText>
            </w:r>
            <w:r w:rsidR="00607295">
              <w:rPr>
                <w:webHidden/>
              </w:rPr>
            </w:r>
            <w:r w:rsidR="00607295">
              <w:rPr>
                <w:webHidden/>
              </w:rPr>
              <w:fldChar w:fldCharType="separate"/>
            </w:r>
            <w:r w:rsidR="00607295">
              <w:rPr>
                <w:webHidden/>
              </w:rPr>
              <w:t>6</w:t>
            </w:r>
            <w:r w:rsidR="00607295">
              <w:rPr>
                <w:webHidden/>
              </w:rPr>
              <w:fldChar w:fldCharType="end"/>
            </w:r>
          </w:hyperlink>
        </w:p>
        <w:p w14:paraId="3EA23DBD" w14:textId="0630BDE3" w:rsidR="00607295" w:rsidRDefault="000460DD">
          <w:pPr>
            <w:pStyle w:val="TOC3"/>
            <w:rPr>
              <w:rFonts w:asciiTheme="minorHAnsi" w:eastAsiaTheme="minorEastAsia" w:hAnsiTheme="minorHAnsi" w:cstheme="minorBidi"/>
              <w:lang w:val="nb-NO" w:eastAsia="nb-NO"/>
            </w:rPr>
          </w:pPr>
          <w:hyperlink w:anchor="_Toc98494424" w:history="1">
            <w:r w:rsidR="00607295" w:rsidRPr="006E050F">
              <w:rPr>
                <w:rStyle w:val="Hyperlink"/>
              </w:rPr>
              <w:t>Appendix</w:t>
            </w:r>
            <w:r w:rsidR="00607295" w:rsidRPr="006E050F">
              <w:rPr>
                <w:rStyle w:val="Hyperlink"/>
                <w:lang w:val="en-GB"/>
              </w:rPr>
              <w:t xml:space="preserve"> manager</w:t>
            </w:r>
            <w:r w:rsidR="00607295">
              <w:rPr>
                <w:webHidden/>
              </w:rPr>
              <w:tab/>
            </w:r>
            <w:r w:rsidR="00607295">
              <w:rPr>
                <w:webHidden/>
              </w:rPr>
              <w:fldChar w:fldCharType="begin"/>
            </w:r>
            <w:r w:rsidR="00607295">
              <w:rPr>
                <w:webHidden/>
              </w:rPr>
              <w:instrText xml:space="preserve"> PAGEREF _Toc98494424 \h </w:instrText>
            </w:r>
            <w:r w:rsidR="00607295">
              <w:rPr>
                <w:webHidden/>
              </w:rPr>
            </w:r>
            <w:r w:rsidR="00607295">
              <w:rPr>
                <w:webHidden/>
              </w:rPr>
              <w:fldChar w:fldCharType="separate"/>
            </w:r>
            <w:r w:rsidR="00607295">
              <w:rPr>
                <w:webHidden/>
              </w:rPr>
              <w:t>9</w:t>
            </w:r>
            <w:r w:rsidR="00607295">
              <w:rPr>
                <w:webHidden/>
              </w:rPr>
              <w:fldChar w:fldCharType="end"/>
            </w:r>
          </w:hyperlink>
        </w:p>
        <w:p w14:paraId="71274EC1" w14:textId="475B658D" w:rsidR="00607295" w:rsidRDefault="000460D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98494425" w:history="1">
            <w:r w:rsidR="00607295" w:rsidRPr="006E050F">
              <w:rPr>
                <w:rStyle w:val="Hyperlink"/>
                <w:noProof/>
              </w:rPr>
              <w:t>Resolving technical issues during school exams</w:t>
            </w:r>
            <w:r w:rsidR="00607295">
              <w:rPr>
                <w:noProof/>
                <w:webHidden/>
              </w:rPr>
              <w:tab/>
            </w:r>
            <w:r w:rsidR="00607295">
              <w:rPr>
                <w:noProof/>
                <w:webHidden/>
              </w:rPr>
              <w:fldChar w:fldCharType="begin"/>
            </w:r>
            <w:r w:rsidR="00607295">
              <w:rPr>
                <w:noProof/>
                <w:webHidden/>
              </w:rPr>
              <w:instrText xml:space="preserve"> PAGEREF _Toc98494425 \h </w:instrText>
            </w:r>
            <w:r w:rsidR="00607295">
              <w:rPr>
                <w:noProof/>
                <w:webHidden/>
              </w:rPr>
            </w:r>
            <w:r w:rsidR="00607295">
              <w:rPr>
                <w:noProof/>
                <w:webHidden/>
              </w:rPr>
              <w:fldChar w:fldCharType="separate"/>
            </w:r>
            <w:r w:rsidR="00607295">
              <w:rPr>
                <w:noProof/>
                <w:webHidden/>
              </w:rPr>
              <w:t>11</w:t>
            </w:r>
            <w:r w:rsidR="00607295">
              <w:rPr>
                <w:noProof/>
                <w:webHidden/>
              </w:rPr>
              <w:fldChar w:fldCharType="end"/>
            </w:r>
          </w:hyperlink>
        </w:p>
        <w:p w14:paraId="0C053847" w14:textId="5DEF9884" w:rsidR="00607295" w:rsidRDefault="000460DD">
          <w:pPr>
            <w:pStyle w:val="TOC3"/>
            <w:rPr>
              <w:rFonts w:asciiTheme="minorHAnsi" w:eastAsiaTheme="minorEastAsia" w:hAnsiTheme="minorHAnsi" w:cstheme="minorBidi"/>
              <w:lang w:val="nb-NO" w:eastAsia="nb-NO"/>
            </w:rPr>
          </w:pPr>
          <w:hyperlink w:anchor="_Toc98494426" w:history="1">
            <w:r w:rsidR="00607295" w:rsidRPr="006E050F">
              <w:rPr>
                <w:rStyle w:val="Hyperlink"/>
              </w:rPr>
              <w:t>Losing internet connection</w:t>
            </w:r>
            <w:r w:rsidR="00607295">
              <w:rPr>
                <w:webHidden/>
              </w:rPr>
              <w:tab/>
            </w:r>
            <w:r w:rsidR="00607295">
              <w:rPr>
                <w:webHidden/>
              </w:rPr>
              <w:fldChar w:fldCharType="begin"/>
            </w:r>
            <w:r w:rsidR="00607295">
              <w:rPr>
                <w:webHidden/>
              </w:rPr>
              <w:instrText xml:space="preserve"> PAGEREF _Toc98494426 \h </w:instrText>
            </w:r>
            <w:r w:rsidR="00607295">
              <w:rPr>
                <w:webHidden/>
              </w:rPr>
            </w:r>
            <w:r w:rsidR="00607295">
              <w:rPr>
                <w:webHidden/>
              </w:rPr>
              <w:fldChar w:fldCharType="separate"/>
            </w:r>
            <w:r w:rsidR="00607295">
              <w:rPr>
                <w:webHidden/>
              </w:rPr>
              <w:t>11</w:t>
            </w:r>
            <w:r w:rsidR="00607295">
              <w:rPr>
                <w:webHidden/>
              </w:rPr>
              <w:fldChar w:fldCharType="end"/>
            </w:r>
          </w:hyperlink>
        </w:p>
        <w:p w14:paraId="3F4CC081" w14:textId="5EF95C19" w:rsidR="00607295" w:rsidRDefault="000460DD">
          <w:pPr>
            <w:pStyle w:val="TOC3"/>
            <w:rPr>
              <w:rFonts w:asciiTheme="minorHAnsi" w:eastAsiaTheme="minorEastAsia" w:hAnsiTheme="minorHAnsi" w:cstheme="minorBidi"/>
              <w:lang w:val="nb-NO" w:eastAsia="nb-NO"/>
            </w:rPr>
          </w:pPr>
          <w:hyperlink w:anchor="_Toc98494427" w:history="1">
            <w:r w:rsidR="00607295" w:rsidRPr="006E050F">
              <w:rPr>
                <w:rStyle w:val="Hyperlink"/>
              </w:rPr>
              <w:t>Technical issues</w:t>
            </w:r>
            <w:r w:rsidR="00607295">
              <w:rPr>
                <w:webHidden/>
              </w:rPr>
              <w:tab/>
            </w:r>
            <w:r w:rsidR="00607295">
              <w:rPr>
                <w:webHidden/>
              </w:rPr>
              <w:fldChar w:fldCharType="begin"/>
            </w:r>
            <w:r w:rsidR="00607295">
              <w:rPr>
                <w:webHidden/>
              </w:rPr>
              <w:instrText xml:space="preserve"> PAGEREF _Toc98494427 \h </w:instrText>
            </w:r>
            <w:r w:rsidR="00607295">
              <w:rPr>
                <w:webHidden/>
              </w:rPr>
            </w:r>
            <w:r w:rsidR="00607295">
              <w:rPr>
                <w:webHidden/>
              </w:rPr>
              <w:fldChar w:fldCharType="separate"/>
            </w:r>
            <w:r w:rsidR="00607295">
              <w:rPr>
                <w:webHidden/>
              </w:rPr>
              <w:t>12</w:t>
            </w:r>
            <w:r w:rsidR="00607295">
              <w:rPr>
                <w:webHidden/>
              </w:rPr>
              <w:fldChar w:fldCharType="end"/>
            </w:r>
          </w:hyperlink>
        </w:p>
        <w:p w14:paraId="7E81DDFD" w14:textId="3A7EA9BA" w:rsidR="00607295" w:rsidRDefault="000460DD">
          <w:pPr>
            <w:pStyle w:val="TOC3"/>
            <w:rPr>
              <w:rFonts w:asciiTheme="minorHAnsi" w:eastAsiaTheme="minorEastAsia" w:hAnsiTheme="minorHAnsi" w:cstheme="minorBidi"/>
              <w:lang w:val="nb-NO" w:eastAsia="nb-NO"/>
            </w:rPr>
          </w:pPr>
          <w:hyperlink w:anchor="_Toc98494428" w:history="1">
            <w:r w:rsidR="00607295" w:rsidRPr="006E050F">
              <w:rPr>
                <w:rStyle w:val="Hyperlink"/>
              </w:rPr>
              <w:t>Direct messages</w:t>
            </w:r>
            <w:r w:rsidR="00607295">
              <w:rPr>
                <w:webHidden/>
              </w:rPr>
              <w:tab/>
            </w:r>
            <w:r w:rsidR="00607295">
              <w:rPr>
                <w:webHidden/>
              </w:rPr>
              <w:fldChar w:fldCharType="begin"/>
            </w:r>
            <w:r w:rsidR="00607295">
              <w:rPr>
                <w:webHidden/>
              </w:rPr>
              <w:instrText xml:space="preserve"> PAGEREF _Toc98494428 \h </w:instrText>
            </w:r>
            <w:r w:rsidR="00607295">
              <w:rPr>
                <w:webHidden/>
              </w:rPr>
            </w:r>
            <w:r w:rsidR="00607295">
              <w:rPr>
                <w:webHidden/>
              </w:rPr>
              <w:fldChar w:fldCharType="separate"/>
            </w:r>
            <w:r w:rsidR="00607295">
              <w:rPr>
                <w:webHidden/>
              </w:rPr>
              <w:t>12</w:t>
            </w:r>
            <w:r w:rsidR="00607295">
              <w:rPr>
                <w:webHidden/>
              </w:rPr>
              <w:fldChar w:fldCharType="end"/>
            </w:r>
          </w:hyperlink>
        </w:p>
        <w:p w14:paraId="572E3DE7" w14:textId="0C086EA6" w:rsidR="00607295" w:rsidRDefault="000460DD">
          <w:pPr>
            <w:pStyle w:val="TOC3"/>
            <w:rPr>
              <w:rFonts w:asciiTheme="minorHAnsi" w:eastAsiaTheme="minorEastAsia" w:hAnsiTheme="minorHAnsi" w:cstheme="minorBidi"/>
              <w:lang w:val="nb-NO" w:eastAsia="nb-NO"/>
            </w:rPr>
          </w:pPr>
          <w:hyperlink w:anchor="_Toc98494429" w:history="1">
            <w:r w:rsidR="00607295" w:rsidRPr="006E050F">
              <w:rPr>
                <w:rStyle w:val="Hyperlink"/>
                <w:shd w:val="clear" w:color="auto" w:fill="FFFFFF"/>
                <w:lang w:val="en-GB"/>
              </w:rPr>
              <w:t>Unauthorized gesture</w:t>
            </w:r>
            <w:r w:rsidR="00607295">
              <w:rPr>
                <w:webHidden/>
              </w:rPr>
              <w:tab/>
            </w:r>
            <w:r w:rsidR="00607295">
              <w:rPr>
                <w:webHidden/>
              </w:rPr>
              <w:fldChar w:fldCharType="begin"/>
            </w:r>
            <w:r w:rsidR="00607295">
              <w:rPr>
                <w:webHidden/>
              </w:rPr>
              <w:instrText xml:space="preserve"> PAGEREF _Toc98494429 \h </w:instrText>
            </w:r>
            <w:r w:rsidR="00607295">
              <w:rPr>
                <w:webHidden/>
              </w:rPr>
            </w:r>
            <w:r w:rsidR="00607295">
              <w:rPr>
                <w:webHidden/>
              </w:rPr>
              <w:fldChar w:fldCharType="separate"/>
            </w:r>
            <w:r w:rsidR="00607295">
              <w:rPr>
                <w:webHidden/>
              </w:rPr>
              <w:t>12</w:t>
            </w:r>
            <w:r w:rsidR="00607295">
              <w:rPr>
                <w:webHidden/>
              </w:rPr>
              <w:fldChar w:fldCharType="end"/>
            </w:r>
          </w:hyperlink>
        </w:p>
        <w:p w14:paraId="24099EA9" w14:textId="47B163C3" w:rsidR="00607295" w:rsidRDefault="000460D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98494430" w:history="1">
            <w:r w:rsidR="00607295" w:rsidRPr="006E050F">
              <w:rPr>
                <w:rStyle w:val="Hyperlink"/>
                <w:rFonts w:eastAsia="+mj-ea"/>
                <w:noProof/>
              </w:rPr>
              <w:t>Submitting your paper</w:t>
            </w:r>
            <w:r w:rsidR="00607295">
              <w:rPr>
                <w:noProof/>
                <w:webHidden/>
              </w:rPr>
              <w:tab/>
            </w:r>
            <w:r w:rsidR="00607295">
              <w:rPr>
                <w:noProof/>
                <w:webHidden/>
              </w:rPr>
              <w:fldChar w:fldCharType="begin"/>
            </w:r>
            <w:r w:rsidR="00607295">
              <w:rPr>
                <w:noProof/>
                <w:webHidden/>
              </w:rPr>
              <w:instrText xml:space="preserve"> PAGEREF _Toc98494430 \h </w:instrText>
            </w:r>
            <w:r w:rsidR="00607295">
              <w:rPr>
                <w:noProof/>
                <w:webHidden/>
              </w:rPr>
            </w:r>
            <w:r w:rsidR="00607295">
              <w:rPr>
                <w:noProof/>
                <w:webHidden/>
              </w:rPr>
              <w:fldChar w:fldCharType="separate"/>
            </w:r>
            <w:r w:rsidR="00607295">
              <w:rPr>
                <w:noProof/>
                <w:webHidden/>
              </w:rPr>
              <w:t>13</w:t>
            </w:r>
            <w:r w:rsidR="00607295">
              <w:rPr>
                <w:noProof/>
                <w:webHidden/>
              </w:rPr>
              <w:fldChar w:fldCharType="end"/>
            </w:r>
          </w:hyperlink>
        </w:p>
        <w:p w14:paraId="201887C6" w14:textId="553FAC78" w:rsidR="00607295" w:rsidRDefault="000460DD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98494431" w:history="1">
            <w:r w:rsidR="00607295" w:rsidRPr="006E050F">
              <w:rPr>
                <w:rStyle w:val="Hyperlink"/>
                <w:noProof/>
                <w:lang w:val="en-US"/>
              </w:rPr>
              <w:t>Practical assignment</w:t>
            </w:r>
            <w:r w:rsidR="00607295">
              <w:rPr>
                <w:noProof/>
                <w:webHidden/>
              </w:rPr>
              <w:tab/>
            </w:r>
            <w:r w:rsidR="00607295">
              <w:rPr>
                <w:noProof/>
                <w:webHidden/>
              </w:rPr>
              <w:fldChar w:fldCharType="begin"/>
            </w:r>
            <w:r w:rsidR="00607295">
              <w:rPr>
                <w:noProof/>
                <w:webHidden/>
              </w:rPr>
              <w:instrText xml:space="preserve"> PAGEREF _Toc98494431 \h </w:instrText>
            </w:r>
            <w:r w:rsidR="00607295">
              <w:rPr>
                <w:noProof/>
                <w:webHidden/>
              </w:rPr>
            </w:r>
            <w:r w:rsidR="00607295">
              <w:rPr>
                <w:noProof/>
                <w:webHidden/>
              </w:rPr>
              <w:fldChar w:fldCharType="separate"/>
            </w:r>
            <w:r w:rsidR="00607295">
              <w:rPr>
                <w:noProof/>
                <w:webHidden/>
              </w:rPr>
              <w:t>14</w:t>
            </w:r>
            <w:r w:rsidR="00607295">
              <w:rPr>
                <w:noProof/>
                <w:webHidden/>
              </w:rPr>
              <w:fldChar w:fldCharType="end"/>
            </w:r>
          </w:hyperlink>
        </w:p>
        <w:p w14:paraId="030CF7EC" w14:textId="681D6A41" w:rsidR="00FE19D4" w:rsidRDefault="00FE19D4">
          <w:r>
            <w:rPr>
              <w:b/>
              <w:bCs/>
              <w:noProof/>
            </w:rPr>
            <w:fldChar w:fldCharType="end"/>
          </w:r>
        </w:p>
      </w:sdtContent>
    </w:sdt>
    <w:p w14:paraId="443B170E" w14:textId="2111454D" w:rsidR="0023604D" w:rsidRDefault="0023604D" w:rsidP="00742B24">
      <w:pPr>
        <w:pStyle w:val="Heading1"/>
      </w:pPr>
    </w:p>
    <w:p w14:paraId="2E9C598A" w14:textId="3F23D04F" w:rsidR="00607295" w:rsidRDefault="00607295" w:rsidP="00607295"/>
    <w:p w14:paraId="5BFB43FC" w14:textId="516BF9DB" w:rsidR="00607295" w:rsidRDefault="00607295" w:rsidP="00607295"/>
    <w:p w14:paraId="365D2232" w14:textId="2DF5B7A0" w:rsidR="00607295" w:rsidRDefault="00607295" w:rsidP="00607295"/>
    <w:p w14:paraId="46923856" w14:textId="72881275" w:rsidR="00607295" w:rsidRDefault="00607295" w:rsidP="00607295"/>
    <w:p w14:paraId="6938FCD3" w14:textId="4A482143" w:rsidR="00607295" w:rsidRDefault="00607295" w:rsidP="00607295"/>
    <w:p w14:paraId="4C30F5C9" w14:textId="0D51EFD2" w:rsidR="00607295" w:rsidRDefault="00607295" w:rsidP="00607295"/>
    <w:p w14:paraId="1B6A0FED" w14:textId="4EF1B942" w:rsidR="00607295" w:rsidRDefault="00607295" w:rsidP="00607295"/>
    <w:p w14:paraId="2A5D01BA" w14:textId="4D1813DC" w:rsidR="00607295" w:rsidRDefault="00607295" w:rsidP="00607295"/>
    <w:p w14:paraId="2FBED037" w14:textId="77777777" w:rsidR="00607295" w:rsidRPr="00607295" w:rsidRDefault="00607295" w:rsidP="00607295"/>
    <w:p w14:paraId="01E79A6A" w14:textId="77777777" w:rsidR="0023604D" w:rsidRDefault="0023604D" w:rsidP="00742B24">
      <w:pPr>
        <w:pStyle w:val="Heading1"/>
      </w:pPr>
    </w:p>
    <w:p w14:paraId="1242B6FC" w14:textId="3C8A3AF4" w:rsidR="0023604D" w:rsidRDefault="0023604D" w:rsidP="00742B24">
      <w:pPr>
        <w:pStyle w:val="Heading1"/>
      </w:pPr>
    </w:p>
    <w:p w14:paraId="1E0472E4" w14:textId="77777777" w:rsidR="0023604D" w:rsidRPr="0023604D" w:rsidRDefault="0023604D" w:rsidP="0023604D"/>
    <w:p w14:paraId="34656FF3" w14:textId="2E1E3E9E" w:rsidR="00742B24" w:rsidRPr="002E6CFA" w:rsidRDefault="00742B24" w:rsidP="00742B24">
      <w:pPr>
        <w:pStyle w:val="Heading1"/>
        <w:rPr>
          <w:lang w:val="en-GB"/>
        </w:rPr>
      </w:pPr>
      <w:bookmarkStart w:id="0" w:name="_Toc98494417"/>
      <w:r w:rsidRPr="002E6CFA">
        <w:rPr>
          <w:lang w:val="en-GB"/>
        </w:rPr>
        <w:lastRenderedPageBreak/>
        <w:t>Logging in</w:t>
      </w:r>
      <w:bookmarkEnd w:id="0"/>
    </w:p>
    <w:p w14:paraId="1FD1F94E" w14:textId="7469C91C" w:rsidR="005815D8" w:rsidRPr="002E6CFA" w:rsidRDefault="005815D8" w:rsidP="00B635A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u w:val="single"/>
          <w:lang w:val="en-US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Use Google Chrome or Firefox</w:t>
      </w:r>
      <w:r w:rsidR="00B635A5"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, </w:t>
      </w:r>
      <w:r w:rsidR="00B635A5" w:rsidRPr="00F6487C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go to </w:t>
      </w:r>
      <w:r w:rsidR="002E6CFA" w:rsidRPr="002E6CFA">
        <w:rPr>
          <w:rFonts w:ascii="Arial" w:eastAsia="Times New Roman" w:hAnsi="Arial" w:cs="Arial"/>
          <w:color w:val="595959" w:themeColor="text1" w:themeTint="A6"/>
          <w:sz w:val="26"/>
          <w:szCs w:val="26"/>
          <w:u w:val="single"/>
          <w:lang w:val="en-US"/>
        </w:rPr>
        <w:t>europe.wiseflow.net</w:t>
      </w:r>
      <w:r w:rsidR="002E6CFA" w:rsidRPr="002E6CFA">
        <w:rPr>
          <w:lang w:val="en-GB"/>
        </w:rPr>
        <w:t xml:space="preserve"> </w:t>
      </w:r>
      <w:r w:rsidR="00B635A5" w:rsidRPr="00F6487C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and log in using FEIDE (student number + password).</w:t>
      </w:r>
    </w:p>
    <w:p w14:paraId="3146555A" w14:textId="07AFD8E3" w:rsidR="00B635A5" w:rsidRDefault="00976739" w:rsidP="00B635A5">
      <w:pPr>
        <w:shd w:val="clear" w:color="auto" w:fill="FFFFFF"/>
        <w:tabs>
          <w:tab w:val="num" w:pos="720"/>
        </w:tabs>
        <w:spacing w:after="0" w:line="360" w:lineRule="auto"/>
        <w:ind w:hanging="360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976739">
        <w:rPr>
          <w:rFonts w:ascii="Arial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0020436D" wp14:editId="57A88F3A">
            <wp:extent cx="4004733" cy="1900394"/>
            <wp:effectExtent l="0" t="0" r="0" b="5080"/>
            <wp:docPr id="53" name="Picture 5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9625" cy="190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BE51" w14:textId="59D9D440" w:rsidR="002E6CFA" w:rsidRDefault="002E6CFA" w:rsidP="00976739">
      <w:pPr>
        <w:shd w:val="clear" w:color="auto" w:fill="FFFFFF"/>
        <w:tabs>
          <w:tab w:val="num" w:pos="720"/>
        </w:tabs>
        <w:spacing w:after="0" w:line="360" w:lineRule="auto"/>
        <w:ind w:hanging="360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NB! Make sure that you have chosen NHH as your affiliation. If you forgot your FEIDE-password, you can reset it.</w:t>
      </w:r>
    </w:p>
    <w:p w14:paraId="731AE823" w14:textId="700FCF4B" w:rsidR="002E6CFA" w:rsidRDefault="002E6CFA" w:rsidP="00B635A5">
      <w:pPr>
        <w:shd w:val="clear" w:color="auto" w:fill="FFFFFF"/>
        <w:tabs>
          <w:tab w:val="num" w:pos="720"/>
        </w:tabs>
        <w:spacing w:after="0" w:line="360" w:lineRule="auto"/>
        <w:ind w:hanging="360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22E1E3AA" wp14:editId="136D0EB4">
            <wp:extent cx="1989287" cy="2256367"/>
            <wp:effectExtent l="0" t="0" r="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5197" cy="226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5D9B" w14:textId="62931B1A" w:rsidR="003E5AB6" w:rsidRPr="00F6487C" w:rsidRDefault="00976739" w:rsidP="00B635A5">
      <w:pPr>
        <w:pStyle w:val="ListParagraph"/>
        <w:numPr>
          <w:ilvl w:val="0"/>
          <w:numId w:val="2"/>
        </w:numPr>
        <w:shd w:val="clear" w:color="auto" w:fill="FFFFFF"/>
        <w:tabs>
          <w:tab w:val="num" w:pos="720"/>
        </w:tabs>
        <w:spacing w:after="0" w:line="360" w:lineRule="auto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Under </w:t>
      </w:r>
      <w:r w:rsidRPr="00976739">
        <w:rPr>
          <w:rFonts w:ascii="Arial" w:hAnsi="Arial" w:cs="Arial"/>
          <w:i/>
          <w:iCs/>
          <w:color w:val="595959" w:themeColor="text1" w:themeTint="A6"/>
          <w:sz w:val="26"/>
          <w:szCs w:val="26"/>
          <w:lang w:val="en-US"/>
        </w:rPr>
        <w:t>Participation</w:t>
      </w:r>
      <w:r w:rsidR="000178AF"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you will find </w:t>
      </w:r>
      <w:r w:rsidR="00B635A5"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an overview over your </w:t>
      </w:r>
      <w:r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current</w:t>
      </w:r>
      <w:r w:rsidR="00B635A5"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exam flows</w:t>
      </w:r>
    </w:p>
    <w:p w14:paraId="30F70773" w14:textId="2FCFB383" w:rsidR="00B635A5" w:rsidRPr="00F6487C" w:rsidRDefault="00B635A5" w:rsidP="00B635A5">
      <w:pPr>
        <w:pStyle w:val="ListParagraph"/>
        <w:numPr>
          <w:ilvl w:val="0"/>
          <w:numId w:val="2"/>
        </w:numPr>
        <w:shd w:val="clear" w:color="auto" w:fill="FFFFFF"/>
        <w:tabs>
          <w:tab w:val="num" w:pos="720"/>
        </w:tabs>
        <w:spacing w:after="0" w:line="360" w:lineRule="auto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Those that are open for participation are marked with green</w:t>
      </w:r>
    </w:p>
    <w:p w14:paraId="4E2686A0" w14:textId="6C52B7C5" w:rsidR="00B635A5" w:rsidRPr="00F6487C" w:rsidRDefault="00B635A5" w:rsidP="00B635A5">
      <w:pPr>
        <w:pStyle w:val="ListParagraph"/>
        <w:numPr>
          <w:ilvl w:val="0"/>
          <w:numId w:val="2"/>
        </w:numPr>
        <w:shd w:val="clear" w:color="auto" w:fill="FFFFFF"/>
        <w:tabs>
          <w:tab w:val="num" w:pos="720"/>
        </w:tabs>
        <w:spacing w:after="0" w:line="360" w:lineRule="auto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Older flows are available in the </w:t>
      </w:r>
      <w:r w:rsidRPr="00F6487C">
        <w:rPr>
          <w:rFonts w:ascii="Arial" w:hAnsi="Arial" w:cs="Arial"/>
          <w:i/>
          <w:color w:val="595959" w:themeColor="text1" w:themeTint="A6"/>
          <w:sz w:val="26"/>
          <w:szCs w:val="26"/>
          <w:lang w:val="en-US"/>
        </w:rPr>
        <w:t>Participant Archive</w:t>
      </w:r>
    </w:p>
    <w:p w14:paraId="105DF858" w14:textId="7D523333" w:rsidR="00B635A5" w:rsidRPr="00F6487C" w:rsidRDefault="00B635A5" w:rsidP="00B635A5">
      <w:pPr>
        <w:pStyle w:val="ListParagraph"/>
        <w:numPr>
          <w:ilvl w:val="0"/>
          <w:numId w:val="2"/>
        </w:numPr>
        <w:shd w:val="clear" w:color="auto" w:fill="FFFFFF"/>
        <w:tabs>
          <w:tab w:val="num" w:pos="720"/>
        </w:tabs>
        <w:spacing w:after="0" w:line="360" w:lineRule="auto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You can practice in DEMO flows</w:t>
      </w:r>
    </w:p>
    <w:p w14:paraId="3644D75D" w14:textId="32F3996C" w:rsidR="00B635A5" w:rsidRPr="00F6487C" w:rsidRDefault="00976739" w:rsidP="005E26E1">
      <w:pPr>
        <w:pStyle w:val="ListParagraph"/>
        <w:shd w:val="clear" w:color="auto" w:fill="FFFFFF"/>
        <w:tabs>
          <w:tab w:val="num" w:pos="720"/>
        </w:tabs>
        <w:spacing w:after="0" w:line="384" w:lineRule="atLeast"/>
        <w:ind w:left="0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976739">
        <w:rPr>
          <w:rFonts w:ascii="Arial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46519981" wp14:editId="7BAB770F">
            <wp:extent cx="5219788" cy="2372264"/>
            <wp:effectExtent l="0" t="0" r="0" b="9525"/>
            <wp:docPr id="23" name="Picture 2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113" cy="23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2E986" w14:textId="5338FEDC" w:rsidR="00977B3F" w:rsidRDefault="00977B3F" w:rsidP="00742B24">
      <w:pPr>
        <w:pStyle w:val="Heading1"/>
      </w:pPr>
      <w:bookmarkStart w:id="1" w:name="_Toc98494418"/>
      <w:r w:rsidRPr="00742B24">
        <w:lastRenderedPageBreak/>
        <w:t>Types of FLOWs</w:t>
      </w:r>
      <w:bookmarkEnd w:id="1"/>
    </w:p>
    <w:p w14:paraId="2B511EB7" w14:textId="77777777" w:rsidR="00742B24" w:rsidRPr="00742B24" w:rsidRDefault="00742B24" w:rsidP="00742B24"/>
    <w:p w14:paraId="2E94E8B0" w14:textId="720B8113" w:rsidR="00977B3F" w:rsidRPr="00F6487C" w:rsidRDefault="00F2470D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hAnsi="Arial" w:cs="Arial"/>
          <w:noProof/>
          <w:color w:val="595959" w:themeColor="text1" w:themeTint="A6"/>
          <w:sz w:val="26"/>
          <w:szCs w:val="26"/>
        </w:rPr>
        <w:drawing>
          <wp:inline distT="0" distB="0" distL="0" distR="0" wp14:anchorId="279F0641" wp14:editId="0DDA0836">
            <wp:extent cx="4738978" cy="2498515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7649" cy="251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B3EF" w14:textId="0B25E1C2" w:rsidR="00F2470D" w:rsidRPr="00F6487C" w:rsidRDefault="00F2470D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560F65F4" w14:textId="21B7DDA6" w:rsidR="00F2470D" w:rsidRDefault="00F2470D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25BEE001" w14:textId="160D443A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15FF32D9" w14:textId="7A4E7722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2F3D5E6B" w14:textId="605C0D81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467EF783" w14:textId="0FEA3AC7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27DDA422" w14:textId="7CEE7CE5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643A6782" w14:textId="2FA1CC0E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6D1E0927" w14:textId="345215BB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4C186473" w14:textId="5ED26E7C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49E57BAA" w14:textId="03C602D3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5E6718DD" w14:textId="3431C9AD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7512C132" w14:textId="6B8A82B6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3BC58185" w14:textId="23069978" w:rsidR="00607295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4F3A5561" w14:textId="77777777" w:rsidR="00607295" w:rsidRPr="00F6487C" w:rsidRDefault="00607295" w:rsidP="00F2470D">
      <w:pPr>
        <w:shd w:val="clear" w:color="auto" w:fill="FFFFFF"/>
        <w:tabs>
          <w:tab w:val="num" w:pos="720"/>
        </w:tabs>
        <w:spacing w:after="0" w:line="384" w:lineRule="atLeast"/>
        <w:ind w:left="-90" w:hanging="360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</w:p>
    <w:p w14:paraId="72E4C7E6" w14:textId="19767835" w:rsidR="00742B24" w:rsidRDefault="00742B24" w:rsidP="00742B24">
      <w:pPr>
        <w:pStyle w:val="Heading1"/>
        <w:rPr>
          <w:lang w:val="en-US"/>
        </w:rPr>
      </w:pPr>
    </w:p>
    <w:p w14:paraId="70EE5142" w14:textId="01B0402D" w:rsidR="00742B24" w:rsidRDefault="00742B24" w:rsidP="00742B24">
      <w:pPr>
        <w:rPr>
          <w:lang w:val="en-US"/>
        </w:rPr>
      </w:pPr>
    </w:p>
    <w:p w14:paraId="619AA0BD" w14:textId="04155AD1" w:rsidR="00742B24" w:rsidRDefault="00742B24" w:rsidP="00742B24">
      <w:pPr>
        <w:rPr>
          <w:lang w:val="en-US"/>
        </w:rPr>
      </w:pPr>
    </w:p>
    <w:p w14:paraId="4249BA79" w14:textId="218396CA" w:rsidR="00742B24" w:rsidRDefault="00742B24" w:rsidP="00742B24">
      <w:pPr>
        <w:rPr>
          <w:lang w:val="en-US"/>
        </w:rPr>
      </w:pPr>
    </w:p>
    <w:p w14:paraId="503C8D43" w14:textId="3E0420ED" w:rsidR="00742B24" w:rsidRDefault="00742B24" w:rsidP="00742B24">
      <w:pPr>
        <w:rPr>
          <w:lang w:val="en-US"/>
        </w:rPr>
      </w:pPr>
    </w:p>
    <w:p w14:paraId="3F6FF8EB" w14:textId="77777777" w:rsidR="00742B24" w:rsidRPr="00742B24" w:rsidRDefault="00742B24" w:rsidP="00742B24">
      <w:pPr>
        <w:rPr>
          <w:lang w:val="en-US"/>
        </w:rPr>
      </w:pPr>
    </w:p>
    <w:p w14:paraId="26019659" w14:textId="04BE652E" w:rsidR="00FB54F6" w:rsidRPr="00FB54F6" w:rsidRDefault="000B6CF6" w:rsidP="00FB54F6">
      <w:pPr>
        <w:pStyle w:val="Heading1"/>
        <w:rPr>
          <w:lang w:val="en-US"/>
        </w:rPr>
      </w:pPr>
      <w:bookmarkStart w:id="2" w:name="_Toc98494419"/>
      <w:r w:rsidRPr="00F6487C">
        <w:rPr>
          <w:lang w:val="en-US"/>
        </w:rPr>
        <w:lastRenderedPageBreak/>
        <w:t>School exam</w:t>
      </w:r>
      <w:bookmarkEnd w:id="2"/>
    </w:p>
    <w:p w14:paraId="3900D0E8" w14:textId="4C9FBCA0" w:rsidR="00FB54F6" w:rsidRDefault="00FB54F6" w:rsidP="00FB54F6">
      <w:pPr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Most school exams are conducted</w:t>
      </w:r>
      <w:r w:rsidR="008C22A7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either in </w:t>
      </w:r>
      <w:r w:rsidR="008C22A7" w:rsidRPr="00FB54F6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FLOWlock </w:t>
      </w:r>
      <w:r w:rsidR="008C22A7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or in</w:t>
      </w:r>
      <w:r w:rsidR="008C22A7" w:rsidRPr="00FB54F6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FLOWmulti</w:t>
      </w:r>
      <w:r w:rsidR="008C22A7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that use </w:t>
      </w:r>
      <w:r w:rsidR="00202614" w:rsidRPr="00FB54F6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the lockdown browser</w:t>
      </w:r>
      <w:r w:rsidR="008C22A7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</w:t>
      </w:r>
      <w:r w:rsidR="008C22A7" w:rsidRPr="00FB54F6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to restrict your computer from accessing unauthorized material during the test period.</w:t>
      </w:r>
    </w:p>
    <w:p w14:paraId="0E32EB4B" w14:textId="77777777" w:rsidR="00FB54F6" w:rsidRPr="00FB54F6" w:rsidRDefault="00FB54F6" w:rsidP="00FB54F6">
      <w:pPr>
        <w:rPr>
          <w:lang w:val="en-GB"/>
        </w:rPr>
      </w:pPr>
    </w:p>
    <w:p w14:paraId="7C8B012E" w14:textId="442A7754" w:rsidR="00280EA5" w:rsidRPr="00F6487C" w:rsidRDefault="008D4A77" w:rsidP="005E38E9">
      <w:pPr>
        <w:pStyle w:val="Heading2"/>
      </w:pPr>
      <w:bookmarkStart w:id="3" w:name="_Toc98494420"/>
      <w:r>
        <w:t>Installing</w:t>
      </w:r>
      <w:r w:rsidR="00280EA5" w:rsidRPr="00F6487C">
        <w:t xml:space="preserve"> </w:t>
      </w:r>
      <w:r w:rsidR="00994FFA" w:rsidRPr="00F6487C">
        <w:t>the</w:t>
      </w:r>
      <w:r w:rsidR="00280EA5" w:rsidRPr="00F6487C">
        <w:t xml:space="preserve"> </w:t>
      </w:r>
      <w:r w:rsidR="007B1978">
        <w:t>L</w:t>
      </w:r>
      <w:r w:rsidR="008C22A7">
        <w:t>ockdown</w:t>
      </w:r>
      <w:r w:rsidR="00280EA5" w:rsidRPr="00F6487C">
        <w:t xml:space="preserve"> browser</w:t>
      </w:r>
      <w:bookmarkEnd w:id="3"/>
    </w:p>
    <w:p w14:paraId="7AC5F867" w14:textId="5B94603F" w:rsidR="00B635A5" w:rsidRPr="00F6487C" w:rsidRDefault="00B635A5" w:rsidP="00B87167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Log in with FEIDE</w:t>
      </w:r>
    </w:p>
    <w:p w14:paraId="4B02CF01" w14:textId="5B5C30B8" w:rsidR="00280EA5" w:rsidRPr="00F6487C" w:rsidRDefault="005A5056" w:rsidP="00B87167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Click</w:t>
      </w:r>
      <w:r w:rsidR="00280EA5"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on</w:t>
      </w: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your name in the upper right corner </w:t>
      </w:r>
      <w:r w:rsidR="00280EA5"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and select Edit profile.</w:t>
      </w:r>
    </w:p>
    <w:p w14:paraId="67DB6C13" w14:textId="52A89B22" w:rsidR="00280EA5" w:rsidRDefault="007B1978" w:rsidP="00280EA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7B1978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295450A1" wp14:editId="70658CB6">
            <wp:extent cx="5760720" cy="1380490"/>
            <wp:effectExtent l="0" t="0" r="0" b="0"/>
            <wp:docPr id="66" name="Picture 6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4D8A" w14:textId="0BEA3A57" w:rsidR="00742B24" w:rsidRDefault="004E7469" w:rsidP="00280EA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BF1399">
        <w:rPr>
          <w:rFonts w:ascii="Arial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3A1D9C1F" wp14:editId="513C3149">
            <wp:extent cx="5760720" cy="3804285"/>
            <wp:effectExtent l="0" t="0" r="0" b="571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D5C0" w14:textId="77777777" w:rsidR="00607295" w:rsidRPr="00F6487C" w:rsidRDefault="00607295" w:rsidP="00280EA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</w:p>
    <w:p w14:paraId="703DB048" w14:textId="5226F435" w:rsidR="008D4A77" w:rsidRPr="008D4A77" w:rsidRDefault="00667671" w:rsidP="008D4A77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contextualSpacing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Go to</w:t>
      </w:r>
      <w:r w:rsidR="005A5056"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 </w:t>
      </w:r>
      <w:r w:rsidR="005A5056" w:rsidRPr="008D4A77">
        <w:rPr>
          <w:rFonts w:ascii="Arial" w:hAnsi="Arial" w:cs="Arial"/>
          <w:i/>
          <w:iCs/>
          <w:color w:val="595959" w:themeColor="text1" w:themeTint="A6"/>
          <w:sz w:val="26"/>
          <w:szCs w:val="26"/>
          <w:lang w:val="en-US"/>
        </w:rPr>
        <w:t>System requirements</w:t>
      </w:r>
      <w:r w:rsidR="005A5056"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.</w:t>
      </w:r>
    </w:p>
    <w:p w14:paraId="48FBEDAB" w14:textId="3B736414" w:rsidR="005A5056" w:rsidRDefault="005A5056" w:rsidP="00B87167">
      <w:pPr>
        <w:numPr>
          <w:ilvl w:val="0"/>
          <w:numId w:val="1"/>
        </w:numPr>
        <w:shd w:val="clear" w:color="auto" w:fill="FFFFFF"/>
        <w:spacing w:after="180" w:line="276" w:lineRule="auto"/>
        <w:ind w:left="0"/>
        <w:contextualSpacing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Make sure that </w:t>
      </w:r>
      <w:r w:rsidR="00BF1399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Browser and Operating system under basic requirements are</w:t>
      </w: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ticked off.</w:t>
      </w:r>
    </w:p>
    <w:p w14:paraId="2FA65847" w14:textId="77777777" w:rsidR="008D4A77" w:rsidRPr="008D4A77" w:rsidRDefault="008D4A77" w:rsidP="008D4A77">
      <w:pPr>
        <w:pStyle w:val="Heading4"/>
        <w:rPr>
          <w:rFonts w:cs="Arial"/>
          <w:color w:val="FAD782"/>
          <w:lang w:val="en-GB"/>
        </w:rPr>
      </w:pPr>
      <w:r w:rsidRPr="008D4A77">
        <w:rPr>
          <w:rFonts w:cs="Arial"/>
          <w:color w:val="FAD782"/>
          <w:lang w:val="en-GB"/>
        </w:rPr>
        <w:t>Non-Compatible Devices or Operating Systems</w:t>
      </w:r>
    </w:p>
    <w:p w14:paraId="1B957975" w14:textId="77777777" w:rsidR="008D4A77" w:rsidRDefault="008D4A77" w:rsidP="008D4A77">
      <w:pPr>
        <w:pStyle w:val="NormalWeb"/>
        <w:spacing w:after="0" w:afterAutospacing="0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>The installation of the lockdown browser is not supported on Linux, Windows 10S and Chromebooks.</w:t>
      </w:r>
    </w:p>
    <w:p w14:paraId="54D33067" w14:textId="77777777" w:rsidR="008D4A77" w:rsidRPr="00F6487C" w:rsidRDefault="008D4A77" w:rsidP="008D4A77">
      <w:pPr>
        <w:shd w:val="clear" w:color="auto" w:fill="FFFFFF"/>
        <w:spacing w:after="180" w:line="276" w:lineRule="auto"/>
        <w:contextualSpacing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</w:p>
    <w:p w14:paraId="03D999A2" w14:textId="11283211" w:rsidR="005A5056" w:rsidRPr="00F6487C" w:rsidRDefault="005A5056" w:rsidP="00B87167">
      <w:pPr>
        <w:numPr>
          <w:ilvl w:val="0"/>
          <w:numId w:val="1"/>
        </w:numPr>
        <w:shd w:val="clear" w:color="auto" w:fill="FFFFFF"/>
        <w:spacing w:after="180" w:line="276" w:lineRule="auto"/>
        <w:ind w:left="0"/>
        <w:contextualSpacing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Download the latest version of the </w:t>
      </w:r>
      <w:r w:rsidR="008D4A77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Lockdown</w:t>
      </w: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browser.</w:t>
      </w:r>
    </w:p>
    <w:p w14:paraId="4DE78D87" w14:textId="790287ED" w:rsidR="005A5056" w:rsidRPr="00F6487C" w:rsidRDefault="005A5056" w:rsidP="00B87167">
      <w:pPr>
        <w:shd w:val="clear" w:color="auto" w:fill="FFFFFF"/>
        <w:spacing w:after="0" w:line="276" w:lineRule="auto"/>
        <w:contextualSpacing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After installing, click </w:t>
      </w:r>
      <w:r w:rsidRPr="008D4A77">
        <w:rPr>
          <w:rFonts w:ascii="Arial" w:hAnsi="Arial" w:cs="Arial"/>
          <w:i/>
          <w:iCs/>
          <w:color w:val="595959" w:themeColor="text1" w:themeTint="A6"/>
          <w:sz w:val="26"/>
          <w:szCs w:val="26"/>
          <w:lang w:val="en-US"/>
        </w:rPr>
        <w:t>Test browser</w:t>
      </w: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 to verify. You m</w:t>
      </w:r>
      <w:r w:rsidR="00667671"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a</w:t>
      </w: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y also try out some features</w:t>
      </w:r>
      <w:r w:rsidR="008D4A77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of FLOWlock or FLOWmulti</w:t>
      </w: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by clicking </w:t>
      </w:r>
      <w:r w:rsidRPr="008D4A77">
        <w:rPr>
          <w:rFonts w:ascii="Arial" w:hAnsi="Arial" w:cs="Arial"/>
          <w:i/>
          <w:iCs/>
          <w:color w:val="595959" w:themeColor="text1" w:themeTint="A6"/>
          <w:sz w:val="26"/>
          <w:szCs w:val="26"/>
          <w:lang w:val="en-US"/>
        </w:rPr>
        <w:t xml:space="preserve">Start </w:t>
      </w:r>
      <w:r w:rsidR="008D4A77" w:rsidRPr="008D4A77">
        <w:rPr>
          <w:rFonts w:ascii="Arial" w:hAnsi="Arial" w:cs="Arial"/>
          <w:i/>
          <w:iCs/>
          <w:color w:val="595959" w:themeColor="text1" w:themeTint="A6"/>
          <w:sz w:val="26"/>
          <w:szCs w:val="26"/>
          <w:lang w:val="en-US"/>
        </w:rPr>
        <w:t>the flow</w:t>
      </w:r>
      <w:r w:rsidRPr="00F6487C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.</w:t>
      </w:r>
    </w:p>
    <w:p w14:paraId="53500426" w14:textId="4ED40261" w:rsidR="00A71532" w:rsidRDefault="00A71532" w:rsidP="00740AA8">
      <w:pPr>
        <w:shd w:val="clear" w:color="auto" w:fill="FFFFFF"/>
        <w:spacing w:after="180" w:line="276" w:lineRule="auto"/>
        <w:contextualSpacing/>
        <w:rPr>
          <w:rFonts w:ascii="Arial" w:hAnsi="Arial" w:cs="Arial"/>
          <w:color w:val="FF0000"/>
          <w:sz w:val="26"/>
          <w:szCs w:val="26"/>
          <w:lang w:val="en-US"/>
        </w:rPr>
      </w:pPr>
      <w:r w:rsidRPr="00A71532">
        <w:rPr>
          <w:rFonts w:ascii="Arial" w:hAnsi="Arial" w:cs="Arial"/>
          <w:color w:val="FF0000"/>
          <w:sz w:val="26"/>
          <w:szCs w:val="26"/>
          <w:lang w:val="en-US"/>
        </w:rPr>
        <w:t>NB! The old</w:t>
      </w:r>
      <w:r w:rsidR="00994FFA" w:rsidRPr="00F21F38">
        <w:rPr>
          <w:rFonts w:ascii="Arial" w:hAnsi="Arial" w:cs="Arial"/>
          <w:color w:val="FF0000"/>
          <w:sz w:val="26"/>
          <w:szCs w:val="26"/>
          <w:lang w:val="en-US"/>
        </w:rPr>
        <w:t xml:space="preserve"> </w:t>
      </w:r>
      <w:r w:rsidR="00994FFA" w:rsidRPr="00A71532">
        <w:rPr>
          <w:rFonts w:ascii="Arial" w:hAnsi="Arial" w:cs="Arial"/>
          <w:color w:val="FF0000"/>
          <w:sz w:val="26"/>
          <w:szCs w:val="26"/>
          <w:lang w:val="en-US"/>
        </w:rPr>
        <w:t>FLOWlock</w:t>
      </w:r>
      <w:r w:rsidRPr="00A71532">
        <w:rPr>
          <w:rFonts w:ascii="Arial" w:hAnsi="Arial" w:cs="Arial"/>
          <w:color w:val="FF0000"/>
          <w:sz w:val="26"/>
          <w:szCs w:val="26"/>
          <w:lang w:val="en-US"/>
        </w:rPr>
        <w:t xml:space="preserve"> browser will stop working after the new release, make sure your browser is up to date before the exam! </w:t>
      </w:r>
    </w:p>
    <w:p w14:paraId="366C29BE" w14:textId="77777777" w:rsidR="006603EB" w:rsidRDefault="006603EB" w:rsidP="00740AA8">
      <w:pPr>
        <w:shd w:val="clear" w:color="auto" w:fill="FFFFFF"/>
        <w:spacing w:after="180" w:line="276" w:lineRule="auto"/>
        <w:contextualSpacing/>
        <w:rPr>
          <w:rFonts w:ascii="Arial" w:hAnsi="Arial" w:cs="Arial"/>
          <w:color w:val="FF0000"/>
          <w:sz w:val="26"/>
          <w:szCs w:val="26"/>
          <w:lang w:val="en-US"/>
        </w:rPr>
      </w:pPr>
    </w:p>
    <w:p w14:paraId="30464001" w14:textId="19FAF820" w:rsidR="006603EB" w:rsidRDefault="006603EB" w:rsidP="00740AA8">
      <w:pPr>
        <w:shd w:val="clear" w:color="auto" w:fill="FFFFFF"/>
        <w:spacing w:after="180" w:line="276" w:lineRule="auto"/>
        <w:contextualSpacing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C76B4A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Error message</w:t>
      </w:r>
      <w:r w:rsidR="00DD7AFE" w:rsidRPr="00C76B4A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: the </w:t>
      </w:r>
      <w:r w:rsidR="00C76B4A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current version of the</w:t>
      </w:r>
      <w:r w:rsidR="00DD7AFE" w:rsidRPr="00C76B4A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</w:t>
      </w:r>
      <w:r w:rsidR="00C76B4A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FLOWlock </w:t>
      </w:r>
      <w:r w:rsidR="00DD7AFE" w:rsidRPr="00C76B4A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browser is not installed</w:t>
      </w:r>
    </w:p>
    <w:p w14:paraId="61FC33A3" w14:textId="2355E429" w:rsidR="006603EB" w:rsidRDefault="006603EB" w:rsidP="00740AA8">
      <w:pPr>
        <w:shd w:val="clear" w:color="auto" w:fill="FFFFFF"/>
        <w:spacing w:after="180" w:line="276" w:lineRule="auto"/>
        <w:contextualSpacing/>
        <w:rPr>
          <w:rFonts w:ascii="Arial" w:hAnsi="Arial" w:cs="Arial"/>
          <w:color w:val="FF0000"/>
          <w:sz w:val="26"/>
          <w:szCs w:val="26"/>
          <w:lang w:val="en-US"/>
        </w:rPr>
      </w:pPr>
      <w:r w:rsidRPr="00FD1227">
        <w:rPr>
          <w:rFonts w:ascii="Arial" w:hAnsi="Arial" w:cs="Arial"/>
          <w:noProof/>
          <w:color w:val="FF0000"/>
          <w:sz w:val="26"/>
          <w:szCs w:val="26"/>
        </w:rPr>
        <w:drawing>
          <wp:inline distT="0" distB="0" distL="0" distR="0" wp14:anchorId="311EBA9C" wp14:editId="6ED21D6B">
            <wp:extent cx="3252084" cy="2071892"/>
            <wp:effectExtent l="0" t="0" r="5715" b="5080"/>
            <wp:docPr id="60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FC6B8AC3-560F-4DBE-B3CD-B244D8FF79F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FC6B8AC3-560F-4DBE-B3CD-B244D8FF79F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3825" cy="20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5337" w14:textId="73E950C8" w:rsidR="00B16DB1" w:rsidRDefault="00B16DB1" w:rsidP="00B16DB1">
      <w:pPr>
        <w:pStyle w:val="Heading2"/>
        <w:shd w:val="clear" w:color="auto" w:fill="FFFFFF"/>
        <w:rPr>
          <w:rFonts w:cs="Arial"/>
          <w:color w:val="555555"/>
        </w:rPr>
      </w:pPr>
      <w:bookmarkStart w:id="4" w:name="_Toc98494421"/>
      <w:r>
        <w:rPr>
          <w:rFonts w:cs="Arial"/>
          <w:color w:val="555555"/>
        </w:rPr>
        <w:t>On the Day of the Exam</w:t>
      </w:r>
      <w:bookmarkEnd w:id="4"/>
    </w:p>
    <w:p w14:paraId="681E932D" w14:textId="1404836D" w:rsidR="00587456" w:rsidRDefault="00B16DB1" w:rsidP="00587456">
      <w:pPr>
        <w:pStyle w:val="ListParagraph"/>
        <w:numPr>
          <w:ilvl w:val="0"/>
          <w:numId w:val="17"/>
        </w:numPr>
        <w:shd w:val="clear" w:color="auto" w:fill="FFFFFF"/>
        <w:spacing w:after="180" w:line="276" w:lineRule="auto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C</w:t>
      </w:r>
      <w:r w:rsidR="00B87167" w:rsidRPr="00587456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hoose the exam flow from the list</w:t>
      </w:r>
    </w:p>
    <w:p w14:paraId="04F5D681" w14:textId="285C5AA6" w:rsidR="003E5AB6" w:rsidRDefault="00587456" w:rsidP="00587456">
      <w:pPr>
        <w:pStyle w:val="ListParagraph"/>
        <w:numPr>
          <w:ilvl w:val="0"/>
          <w:numId w:val="17"/>
        </w:numPr>
        <w:shd w:val="clear" w:color="auto" w:fill="FFFFFF"/>
        <w:spacing w:after="180" w:line="276" w:lineRule="auto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In the flow, </w:t>
      </w:r>
      <w:r w:rsidR="00B87167" w:rsidRPr="00587456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click </w:t>
      </w:r>
      <w:r w:rsidR="00B87167" w:rsidRPr="00587456">
        <w:rPr>
          <w:rFonts w:ascii="Arial" w:hAnsi="Arial" w:cs="Arial"/>
          <w:i/>
          <w:iCs/>
          <w:color w:val="595959" w:themeColor="text1" w:themeTint="A6"/>
          <w:sz w:val="26"/>
          <w:szCs w:val="26"/>
          <w:lang w:val="en-US"/>
        </w:rPr>
        <w:t xml:space="preserve">Start </w:t>
      </w:r>
      <w:r>
        <w:rPr>
          <w:rFonts w:ascii="Arial" w:hAnsi="Arial" w:cs="Arial"/>
          <w:i/>
          <w:iCs/>
          <w:color w:val="595959" w:themeColor="text1" w:themeTint="A6"/>
          <w:sz w:val="26"/>
          <w:szCs w:val="26"/>
          <w:lang w:val="en-US"/>
        </w:rPr>
        <w:t xml:space="preserve">the </w:t>
      </w:r>
      <w:r w:rsidRPr="00587456">
        <w:rPr>
          <w:rFonts w:ascii="Arial" w:hAnsi="Arial" w:cs="Arial"/>
          <w:i/>
          <w:iCs/>
          <w:color w:val="595959" w:themeColor="text1" w:themeTint="A6"/>
          <w:sz w:val="26"/>
          <w:szCs w:val="26"/>
          <w:lang w:val="en-US"/>
        </w:rPr>
        <w:t>flow</w:t>
      </w:r>
      <w:r>
        <w:rPr>
          <w:rFonts w:ascii="Arial" w:hAnsi="Arial" w:cs="Arial"/>
          <w:i/>
          <w:iCs/>
          <w:color w:val="595959" w:themeColor="text1" w:themeTint="A6"/>
          <w:sz w:val="26"/>
          <w:szCs w:val="26"/>
          <w:lang w:val="en-US"/>
        </w:rPr>
        <w:t xml:space="preserve"> </w:t>
      </w:r>
      <w:r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to </w:t>
      </w:r>
      <w:r w:rsidR="00B16DB1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launch</w:t>
      </w:r>
      <w:r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the FLOWlock browser</w:t>
      </w:r>
    </w:p>
    <w:p w14:paraId="03FD9967" w14:textId="77777777" w:rsidR="00B16DB1" w:rsidRPr="00B16DB1" w:rsidRDefault="00B16DB1" w:rsidP="00B16DB1">
      <w:pPr>
        <w:pStyle w:val="ListParagraph"/>
        <w:numPr>
          <w:ilvl w:val="0"/>
          <w:numId w:val="17"/>
        </w:numPr>
        <w:shd w:val="clear" w:color="auto" w:fill="FFFFFF"/>
        <w:spacing w:after="180" w:line="276" w:lineRule="auto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B16DB1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When the lockdown browser is launched, you will be taken to a page that shows a countdown to the beginning of the exam.</w:t>
      </w:r>
    </w:p>
    <w:p w14:paraId="7A0E652C" w14:textId="189FD4C1" w:rsidR="00B16DB1" w:rsidRPr="00402C78" w:rsidRDefault="00B16DB1" w:rsidP="00402C78">
      <w:pPr>
        <w:pStyle w:val="ListParagraph"/>
        <w:numPr>
          <w:ilvl w:val="0"/>
          <w:numId w:val="17"/>
        </w:numPr>
        <w:shd w:val="clear" w:color="auto" w:fill="FFFFFF"/>
        <w:spacing w:after="180" w:line="276" w:lineRule="auto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B16DB1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You must launch the lockdown browser before the beginning of the exam in order to gain access to the flow</w:t>
      </w:r>
    </w:p>
    <w:p w14:paraId="211D638B" w14:textId="3046B539" w:rsidR="00B87167" w:rsidRPr="00587456" w:rsidRDefault="00587456" w:rsidP="003E5AB6">
      <w:pPr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587456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6A1FF40B" wp14:editId="10668ED1">
            <wp:extent cx="4154073" cy="3269411"/>
            <wp:effectExtent l="0" t="0" r="0" b="7620"/>
            <wp:docPr id="62" name="Picture 6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application, webs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5306" cy="330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AA5D" w14:textId="2A9BB9E0" w:rsidR="001554B1" w:rsidRPr="00F6487C" w:rsidRDefault="009773D4" w:rsidP="009773D4">
      <w:pPr>
        <w:pStyle w:val="Heading2"/>
      </w:pPr>
      <w:bookmarkStart w:id="5" w:name="_Toc98494422"/>
      <w:r>
        <w:lastRenderedPageBreak/>
        <w:t xml:space="preserve">FLOWmulti: </w:t>
      </w:r>
      <w:r w:rsidR="001554B1" w:rsidRPr="00F6487C">
        <w:t>Interactive exam</w:t>
      </w:r>
      <w:bookmarkEnd w:id="5"/>
    </w:p>
    <w:p w14:paraId="2D2DB1CA" w14:textId="26F07029" w:rsidR="001554B1" w:rsidRPr="00F6487C" w:rsidRDefault="001554B1" w:rsidP="00C6110A">
      <w:pPr>
        <w:pStyle w:val="NormalWeb"/>
        <w:shd w:val="clear" w:color="auto" w:fill="FFFFFF"/>
        <w:rPr>
          <w:rFonts w:ascii="Arial" w:hAnsi="Arial" w:cs="Arial"/>
          <w:color w:val="595959" w:themeColor="text1" w:themeTint="A6"/>
          <w:sz w:val="26"/>
          <w:szCs w:val="26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</w:rPr>
        <w:t>You can practice in FLOWmulti – advanced demoflow</w:t>
      </w:r>
    </w:p>
    <w:p w14:paraId="710BAF55" w14:textId="1E1B7407" w:rsidR="001554B1" w:rsidRPr="00F6487C" w:rsidRDefault="001554B1" w:rsidP="00C6110A">
      <w:pPr>
        <w:pStyle w:val="NormalWeb"/>
        <w:shd w:val="clear" w:color="auto" w:fill="FFFFFF"/>
        <w:rPr>
          <w:rFonts w:ascii="Arial" w:hAnsi="Arial" w:cs="Arial"/>
          <w:color w:val="595959" w:themeColor="text1" w:themeTint="A6"/>
          <w:sz w:val="26"/>
          <w:szCs w:val="26"/>
        </w:rPr>
      </w:pPr>
      <w:r w:rsidRPr="00F6487C">
        <w:rPr>
          <w:rFonts w:ascii="Arial" w:hAnsi="Arial" w:cs="Arial"/>
          <w:noProof/>
          <w:color w:val="595959" w:themeColor="text1" w:themeTint="A6"/>
          <w:sz w:val="26"/>
          <w:szCs w:val="26"/>
          <w:lang w:val="nb-NO"/>
        </w:rPr>
        <w:drawing>
          <wp:inline distT="0" distB="0" distL="0" distR="0" wp14:anchorId="1E3EF75A" wp14:editId="48A666DA">
            <wp:extent cx="5760720" cy="3395980"/>
            <wp:effectExtent l="0" t="0" r="0" b="0"/>
            <wp:docPr id="2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2B1F0205-4D3E-48E3-A70C-71DF08B5C36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2B1F0205-4D3E-48E3-A70C-71DF08B5C36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3258" w14:textId="7EAB1D37" w:rsidR="00C6110A" w:rsidRPr="00F6487C" w:rsidRDefault="00B634DC" w:rsidP="00C6110A">
      <w:pPr>
        <w:pStyle w:val="NormalWeb"/>
        <w:shd w:val="clear" w:color="auto" w:fill="FFFFFF"/>
        <w:rPr>
          <w:rFonts w:ascii="Arial" w:hAnsi="Arial" w:cs="Arial"/>
          <w:color w:val="595959" w:themeColor="text1" w:themeTint="A6"/>
          <w:sz w:val="26"/>
          <w:szCs w:val="26"/>
        </w:rPr>
      </w:pPr>
      <w:r w:rsidRPr="006C178C">
        <w:rPr>
          <w:rFonts w:ascii="Arial" w:hAnsi="Arial" w:cs="Arial"/>
          <w:noProof/>
          <w:color w:val="595959" w:themeColor="text1" w:themeTint="A6"/>
          <w:sz w:val="26"/>
          <w:szCs w:val="26"/>
        </w:rPr>
        <w:lastRenderedPageBreak/>
        <w:drawing>
          <wp:inline distT="0" distB="0" distL="0" distR="0" wp14:anchorId="058CD08D" wp14:editId="0F3BE909">
            <wp:extent cx="5760720" cy="391160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78C" w:rsidRPr="006C178C">
        <w:rPr>
          <w:rFonts w:ascii="Arial" w:hAnsi="Arial" w:cs="Arial"/>
          <w:noProof/>
          <w:color w:val="595959" w:themeColor="text1" w:themeTint="A6"/>
          <w:sz w:val="26"/>
          <w:szCs w:val="26"/>
        </w:rPr>
        <w:drawing>
          <wp:inline distT="0" distB="0" distL="0" distR="0" wp14:anchorId="0E15A32C" wp14:editId="23D7E5A9">
            <wp:extent cx="5760720" cy="3911600"/>
            <wp:effectExtent l="0" t="0" r="0" b="0"/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882A" w14:textId="489E5E45" w:rsidR="00C76B4A" w:rsidRDefault="006C178C" w:rsidP="006C178C">
      <w:pPr>
        <w:pStyle w:val="Heading3"/>
        <w:rPr>
          <w:rFonts w:eastAsia="Times New Roman"/>
        </w:rPr>
      </w:pPr>
      <w:bookmarkStart w:id="6" w:name="_Toc98494423"/>
      <w:r>
        <w:rPr>
          <w:rFonts w:eastAsia="Times New Roman"/>
        </w:rPr>
        <w:t>Annotation and overview tools</w:t>
      </w:r>
      <w:bookmarkEnd w:id="6"/>
    </w:p>
    <w:p w14:paraId="66AF288E" w14:textId="346C8B5F" w:rsidR="00602F96" w:rsidRPr="00602F96" w:rsidRDefault="00602F96" w:rsidP="00602F96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3E1CCB0C" wp14:editId="0F62AE53">
            <wp:extent cx="325755" cy="294005"/>
            <wp:effectExtent l="0" t="0" r="0" b="0"/>
            <wp:docPr id="42" name="Picture 42" descr="Screenshot_2019-03-01_at_15.0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19-03-01_at_15.03.4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C3B9" w14:textId="77777777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b/>
          <w:bCs/>
          <w:color w:val="595959" w:themeColor="text1" w:themeTint="A6"/>
          <w:sz w:val="26"/>
          <w:szCs w:val="26"/>
          <w:lang w:val="en-US"/>
        </w:rPr>
        <w:t>Flag section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: Mark the current section. This allows easy backtracking if needed, as you can filter flagged sections in the overview.</w:t>
      </w:r>
    </w:p>
    <w:p w14:paraId="53687EE0" w14:textId="1FAC3DD1" w:rsidR="00602F96" w:rsidRPr="00602F96" w:rsidRDefault="00602F96" w:rsidP="00602F96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lastRenderedPageBreak/>
        <w:drawing>
          <wp:inline distT="0" distB="0" distL="0" distR="0" wp14:anchorId="71A67109" wp14:editId="4873DB2E">
            <wp:extent cx="318135" cy="302260"/>
            <wp:effectExtent l="0" t="0" r="5715" b="2540"/>
            <wp:docPr id="41" name="Picture 41" descr="Screenshot_2019-03-01_at_15.12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2019-03-01_at_15.12.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83C14" w14:textId="77777777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b/>
          <w:bCs/>
          <w:color w:val="595959" w:themeColor="text1" w:themeTint="A6"/>
          <w:sz w:val="26"/>
          <w:szCs w:val="26"/>
          <w:lang w:val="en-US"/>
        </w:rPr>
        <w:t>Overview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: Go to the overview page.</w:t>
      </w:r>
    </w:p>
    <w:p w14:paraId="0485A9E7" w14:textId="31612514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194B52C5" wp14:editId="76157CC9">
            <wp:extent cx="4572000" cy="620395"/>
            <wp:effectExtent l="0" t="0" r="0" b="8255"/>
            <wp:docPr id="40" name="Picture 40" descr="Screenshot_2019-03-01_at_15.13.27.png">
              <a:hlinkClick xmlns:a="http://schemas.openxmlformats.org/drawingml/2006/main" r:id="rId2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019-03-01_at_15.13.27.png">
                      <a:hlinkClick r:id="rId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C648" w14:textId="77777777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The overview has all sections listed. You can filter for flagged and unattempted sections to the right.</w:t>
      </w:r>
    </w:p>
    <w:p w14:paraId="556A76F2" w14:textId="5288443C" w:rsidR="00602F96" w:rsidRPr="00602F96" w:rsidRDefault="00602F96" w:rsidP="00602F96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79B303A3" wp14:editId="08B63E7F">
            <wp:extent cx="341630" cy="334010"/>
            <wp:effectExtent l="0" t="0" r="1270" b="8890"/>
            <wp:docPr id="39" name="Picture 39" descr="Screenshot_2019-03-01_at_15.14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2019-03-01_at_15.14.4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03FE" w14:textId="77777777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b/>
          <w:bCs/>
          <w:color w:val="595959" w:themeColor="text1" w:themeTint="A6"/>
          <w:sz w:val="26"/>
          <w:szCs w:val="26"/>
          <w:lang w:val="en-US"/>
        </w:rPr>
        <w:t>Accessibility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: Change color scheme, font size, and see zoom commands for the browser.</w:t>
      </w:r>
    </w:p>
    <w:p w14:paraId="7B401E8E" w14:textId="506E8DBE" w:rsidR="00602F96" w:rsidRPr="00602F96" w:rsidRDefault="00602F96" w:rsidP="00602F96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639F8DA2" wp14:editId="4A6CF136">
            <wp:extent cx="334010" cy="302260"/>
            <wp:effectExtent l="0" t="0" r="8890" b="2540"/>
            <wp:docPr id="38" name="Picture 38" descr="Screenshot_2019-03-01_at_15.1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2019-03-01_at_15.16.3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3461" w14:textId="77777777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b/>
          <w:bCs/>
          <w:color w:val="595959" w:themeColor="text1" w:themeTint="A6"/>
          <w:sz w:val="26"/>
          <w:szCs w:val="26"/>
          <w:lang w:val="en-US"/>
        </w:rPr>
        <w:t>Exclude answers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: Click here to enable the exclusion of answers. When the tool is enabled (blue) click answers to make them un-clickable. With the tool enabled, click the excluded answer again to unlock it.</w:t>
      </w:r>
    </w:p>
    <w:p w14:paraId="0BA364C1" w14:textId="1387BBAF" w:rsid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7B095EC8" wp14:editId="5AD695DC">
            <wp:extent cx="4810760" cy="1399540"/>
            <wp:effectExtent l="0" t="0" r="8890" b="0"/>
            <wp:docPr id="37" name="Picture 37" descr="Screenshot_2019-03-01_at_15.16.29.png">
              <a:hlinkClick xmlns:a="http://schemas.openxmlformats.org/drawingml/2006/main" r:id="rId2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shot_2019-03-01_at_15.16.29.png">
                      <a:hlinkClick r:id="rId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CE8BA" w14:textId="32ABE089" w:rsidR="00602F96" w:rsidRPr="00602F96" w:rsidRDefault="00602F96" w:rsidP="00602F96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3186242E" wp14:editId="1E22A8A1">
            <wp:extent cx="341630" cy="334010"/>
            <wp:effectExtent l="0" t="0" r="1270" b="8890"/>
            <wp:docPr id="36" name="Picture 36" descr="Screenshot_2019-03-01_at_15.1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_2019-03-01_at_15.19.5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8EC49" w14:textId="77777777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b/>
          <w:bCs/>
          <w:color w:val="595959" w:themeColor="text1" w:themeTint="A6"/>
          <w:sz w:val="26"/>
          <w:szCs w:val="26"/>
          <w:lang w:val="en-US"/>
        </w:rPr>
        <w:t>Notepad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: Add personal notes to the exam. These are not visible to others but the participant. This notepad is concurrent on for all sections.</w:t>
      </w:r>
    </w:p>
    <w:p w14:paraId="3F6D4F49" w14:textId="7A0CDA70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0226C691" wp14:editId="44522DFB">
            <wp:extent cx="1465690" cy="1518249"/>
            <wp:effectExtent l="0" t="0" r="1270" b="6350"/>
            <wp:docPr id="35" name="Picture 35" descr="Screenshot_2019-03-01_at_15.19.39.png">
              <a:hlinkClick xmlns:a="http://schemas.openxmlformats.org/drawingml/2006/main" r:id="rId2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_2019-03-01_at_15.19.39.png">
                      <a:hlinkClick r:id="rId2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39" cy="15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8826" w14:textId="1A285C12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 xml:space="preserve">Click the line to </w:t>
      </w:r>
      <w:r w:rsidR="00CF6896"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minimize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 xml:space="preserve"> the notepad and the arrows to make it </w:t>
      </w:r>
      <w:r w:rsidR="00B06ADE"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full screen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.</w:t>
      </w:r>
    </w:p>
    <w:p w14:paraId="6D7EF178" w14:textId="6E443D81" w:rsidR="00602F96" w:rsidRPr="00602F96" w:rsidRDefault="00602F96" w:rsidP="00602F96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lastRenderedPageBreak/>
        <w:drawing>
          <wp:inline distT="0" distB="0" distL="0" distR="0" wp14:anchorId="249C5197" wp14:editId="7BA46F06">
            <wp:extent cx="334010" cy="334010"/>
            <wp:effectExtent l="0" t="0" r="8890" b="8890"/>
            <wp:docPr id="34" name="Picture 34" descr="Screenshot_2019-03-01_at_15.26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2019-03-01_at_15.26.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765D" w14:textId="77777777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b/>
          <w:bCs/>
          <w:color w:val="595959" w:themeColor="text1" w:themeTint="A6"/>
          <w:sz w:val="26"/>
          <w:szCs w:val="26"/>
          <w:lang w:val="en-US"/>
        </w:rPr>
        <w:t>Add sticky notes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: Add yellow notes to the current section.</w:t>
      </w:r>
    </w:p>
    <w:p w14:paraId="0B83ABAD" w14:textId="02A3AD59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1BF2C814" wp14:editId="51353E4B">
            <wp:extent cx="3935730" cy="2059305"/>
            <wp:effectExtent l="0" t="0" r="7620" b="0"/>
            <wp:docPr id="33" name="Picture 33" descr="Screenshot_2019-03-01_at_15.23.51.png">
              <a:hlinkClick xmlns:a="http://schemas.openxmlformats.org/drawingml/2006/main" r:id="rId3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shot_2019-03-01_at_15.23.51.png">
                      <a:hlinkClick r:id="rId3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AFD0" w14:textId="409AAD88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 xml:space="preserve">These notes are placed specifically in the section and are not visible to anyone but the participant. Click the top right button of the note to </w:t>
      </w:r>
      <w:r w:rsidR="00B06ADE"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minimize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 xml:space="preserve"> the note.</w:t>
      </w:r>
    </w:p>
    <w:p w14:paraId="062E9F99" w14:textId="51826DF5" w:rsidR="00602F96" w:rsidRPr="00602F96" w:rsidRDefault="00602F96" w:rsidP="00602F96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4BF276EA" wp14:editId="79A88850">
            <wp:extent cx="325755" cy="302260"/>
            <wp:effectExtent l="0" t="0" r="0" b="2540"/>
            <wp:docPr id="32" name="Picture 32" descr="Screenshot_2019-03-01_at_15.26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shot_2019-03-01_at_15.26.0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6CAD" w14:textId="77777777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b/>
          <w:bCs/>
          <w:color w:val="595959" w:themeColor="text1" w:themeTint="A6"/>
          <w:sz w:val="26"/>
          <w:szCs w:val="26"/>
          <w:lang w:val="en-US"/>
        </w:rPr>
        <w:t>View/hide sticky notes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: Click here to hide or view sticky notes</w:t>
      </w:r>
    </w:p>
    <w:p w14:paraId="504948B7" w14:textId="77777777" w:rsidR="006B39AE" w:rsidRDefault="006B39AE" w:rsidP="00602F96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</w:p>
    <w:p w14:paraId="292EF640" w14:textId="791B775F" w:rsidR="00602F96" w:rsidRPr="00602F96" w:rsidRDefault="00602F96" w:rsidP="00602F96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2FC8CC12" wp14:editId="64DB1898">
            <wp:extent cx="318135" cy="294005"/>
            <wp:effectExtent l="0" t="0" r="5715" b="0"/>
            <wp:docPr id="31" name="Picture 31" descr="Screenshot_2019-03-01_at_15.27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shot_2019-03-01_at_15.27.1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C115" w14:textId="77777777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b/>
          <w:bCs/>
          <w:color w:val="595959" w:themeColor="text1" w:themeTint="A6"/>
          <w:sz w:val="26"/>
          <w:szCs w:val="26"/>
          <w:lang w:val="en-US"/>
        </w:rPr>
        <w:t>Enter/exit drawing mode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: Click here to start drawing mode. Here you can draw on the current section. This drawing is only visible to the participant.</w:t>
      </w:r>
    </w:p>
    <w:p w14:paraId="5060EF36" w14:textId="5F78BAA2" w:rsidR="00602F96" w:rsidRPr="00602F96" w:rsidRDefault="00602F96" w:rsidP="00602F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454998F1" wp14:editId="41867D11">
            <wp:extent cx="4874260" cy="2099310"/>
            <wp:effectExtent l="0" t="0" r="2540" b="0"/>
            <wp:docPr id="30" name="Picture 30" descr="Screenshot_2019-03-01_at_15.29.03.png">
              <a:hlinkClick xmlns:a="http://schemas.openxmlformats.org/drawingml/2006/main" r:id="rId3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shot_2019-03-01_at_15.29.03.png">
                      <a:hlinkClick r:id="rId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C761" w14:textId="44B48DB2" w:rsidR="00602F96" w:rsidRPr="00602F96" w:rsidRDefault="00602F96" w:rsidP="00602F96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F6487C">
        <w:rPr>
          <w:rFonts w:ascii="Arial" w:eastAsia="Times New Roman" w:hAnsi="Arial" w:cs="Arial"/>
          <w:noProof/>
          <w:color w:val="595959" w:themeColor="text1" w:themeTint="A6"/>
          <w:sz w:val="26"/>
          <w:szCs w:val="26"/>
          <w:lang w:val="en-US"/>
        </w:rPr>
        <w:drawing>
          <wp:inline distT="0" distB="0" distL="0" distR="0" wp14:anchorId="337D3D8D" wp14:editId="71D2F2AB">
            <wp:extent cx="334010" cy="318135"/>
            <wp:effectExtent l="0" t="0" r="8890" b="5715"/>
            <wp:docPr id="29" name="Picture 29" descr="Screenshot_2019-03-01_at_15.27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shot_2019-03-01_at_15.27.2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0D32" w14:textId="3AEFF6F2" w:rsidR="00FE19D4" w:rsidRDefault="00602F96" w:rsidP="00FE19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  <w:r w:rsidRPr="00602F96">
        <w:rPr>
          <w:rFonts w:ascii="Arial" w:eastAsia="Times New Roman" w:hAnsi="Arial" w:cs="Arial"/>
          <w:b/>
          <w:bCs/>
          <w:color w:val="595959" w:themeColor="text1" w:themeTint="A6"/>
          <w:sz w:val="26"/>
          <w:szCs w:val="26"/>
          <w:lang w:val="en-US"/>
        </w:rPr>
        <w:t>View/hide drawings</w:t>
      </w:r>
      <w:r w:rsidRPr="00602F96"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  <w:t>: Hide or view drawings on the section.</w:t>
      </w:r>
    </w:p>
    <w:p w14:paraId="22E16F9E" w14:textId="77777777" w:rsidR="006C178C" w:rsidRDefault="006C178C" w:rsidP="00FE19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95959" w:themeColor="text1" w:themeTint="A6"/>
          <w:sz w:val="26"/>
          <w:szCs w:val="26"/>
          <w:lang w:val="en-US"/>
        </w:rPr>
      </w:pPr>
    </w:p>
    <w:p w14:paraId="51884C61" w14:textId="6D462519" w:rsidR="00602F96" w:rsidRPr="00FE19D4" w:rsidRDefault="00602F96" w:rsidP="00562E8F">
      <w:pPr>
        <w:pStyle w:val="Heading3"/>
        <w:rPr>
          <w:rFonts w:eastAsia="Times New Roman"/>
          <w:lang w:val="en-US"/>
        </w:rPr>
      </w:pPr>
      <w:bookmarkStart w:id="7" w:name="_Toc98494424"/>
      <w:r w:rsidRPr="00FE19D4">
        <w:rPr>
          <w:lang w:val="en-US"/>
        </w:rPr>
        <w:lastRenderedPageBreak/>
        <w:t>Appendix</w:t>
      </w:r>
      <w:r w:rsidRPr="002E6CFA">
        <w:rPr>
          <w:lang w:val="en-GB"/>
        </w:rPr>
        <w:t xml:space="preserve"> manager</w:t>
      </w:r>
      <w:bookmarkEnd w:id="7"/>
    </w:p>
    <w:p w14:paraId="74E700B9" w14:textId="77777777" w:rsidR="00602F96" w:rsidRPr="00F6487C" w:rsidRDefault="00602F96" w:rsidP="00602F96">
      <w:pPr>
        <w:pStyle w:val="NormalWeb"/>
        <w:shd w:val="clear" w:color="auto" w:fill="FFFFFF"/>
        <w:rPr>
          <w:rFonts w:ascii="Arial" w:hAnsi="Arial" w:cs="Arial"/>
          <w:color w:val="595959" w:themeColor="text1" w:themeTint="A6"/>
          <w:sz w:val="26"/>
          <w:szCs w:val="26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</w:rPr>
        <w:t>For specific question types you can add appendices to the section. Click the "Manage appendices" to open the Appendix manager in a new tab.</w:t>
      </w:r>
    </w:p>
    <w:p w14:paraId="5D13B117" w14:textId="6FBC77AA" w:rsidR="00602F96" w:rsidRPr="00F6487C" w:rsidRDefault="00602F96" w:rsidP="00602F96">
      <w:pPr>
        <w:pStyle w:val="NormalWeb"/>
        <w:shd w:val="clear" w:color="auto" w:fill="FFFFFF"/>
        <w:rPr>
          <w:rFonts w:ascii="Arial" w:hAnsi="Arial" w:cs="Arial"/>
          <w:color w:val="595959" w:themeColor="text1" w:themeTint="A6"/>
          <w:sz w:val="26"/>
          <w:szCs w:val="26"/>
        </w:rPr>
      </w:pPr>
      <w:r w:rsidRPr="00F6487C">
        <w:rPr>
          <w:rFonts w:ascii="Arial" w:hAnsi="Arial" w:cs="Arial"/>
          <w:noProof/>
          <w:color w:val="595959" w:themeColor="text1" w:themeTint="A6"/>
          <w:sz w:val="26"/>
          <w:szCs w:val="26"/>
        </w:rPr>
        <w:drawing>
          <wp:inline distT="0" distB="0" distL="0" distR="0" wp14:anchorId="0123396A" wp14:editId="0B023BCA">
            <wp:extent cx="5760720" cy="892810"/>
            <wp:effectExtent l="0" t="0" r="0" b="2540"/>
            <wp:docPr id="45" name="Picture 45" descr="Screenshot_2019-03-01_at_16.02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shot_2019-03-01_at_16.02.2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B12C" w14:textId="77777777" w:rsidR="00602F96" w:rsidRPr="00F6487C" w:rsidRDefault="00602F96" w:rsidP="00602F96">
      <w:pPr>
        <w:pStyle w:val="NormalWeb"/>
        <w:shd w:val="clear" w:color="auto" w:fill="FFFFFF"/>
        <w:rPr>
          <w:rFonts w:ascii="Arial" w:hAnsi="Arial" w:cs="Arial"/>
          <w:color w:val="595959" w:themeColor="text1" w:themeTint="A6"/>
          <w:sz w:val="26"/>
          <w:szCs w:val="26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</w:rPr>
        <w:t>The appendix manager shows you which section is open.</w:t>
      </w:r>
    </w:p>
    <w:p w14:paraId="0C02BB75" w14:textId="1B72AFE3" w:rsidR="00602F96" w:rsidRPr="00F6487C" w:rsidRDefault="00602F96" w:rsidP="00602F96">
      <w:pPr>
        <w:pStyle w:val="wysiwyg-text-align-center"/>
        <w:shd w:val="clear" w:color="auto" w:fill="FFFFFF"/>
        <w:jc w:val="center"/>
        <w:rPr>
          <w:rFonts w:ascii="Arial" w:hAnsi="Arial" w:cs="Arial"/>
          <w:color w:val="595959" w:themeColor="text1" w:themeTint="A6"/>
          <w:sz w:val="26"/>
          <w:szCs w:val="26"/>
        </w:rPr>
      </w:pPr>
      <w:r w:rsidRPr="00F6487C">
        <w:rPr>
          <w:rFonts w:ascii="Arial" w:hAnsi="Arial" w:cs="Arial"/>
          <w:noProof/>
          <w:color w:val="595959" w:themeColor="text1" w:themeTint="A6"/>
          <w:sz w:val="26"/>
          <w:szCs w:val="26"/>
        </w:rPr>
        <w:drawing>
          <wp:inline distT="0" distB="0" distL="0" distR="0" wp14:anchorId="3F5E3FE5" wp14:editId="1136C775">
            <wp:extent cx="1603488" cy="2663687"/>
            <wp:effectExtent l="0" t="0" r="0" b="3810"/>
            <wp:docPr id="44" name="Picture 44" descr="Screenshot_2019-03-01_at_16.03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shot_2019-03-01_at_16.03.1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96" cy="26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1C24" w14:textId="77777777" w:rsidR="00602F96" w:rsidRPr="00F6487C" w:rsidRDefault="00602F96" w:rsidP="00602F96">
      <w:pPr>
        <w:pStyle w:val="wysiwyg-text-align-left"/>
        <w:shd w:val="clear" w:color="auto" w:fill="FFFFFF"/>
        <w:rPr>
          <w:rFonts w:ascii="Arial" w:hAnsi="Arial" w:cs="Arial"/>
          <w:color w:val="595959" w:themeColor="text1" w:themeTint="A6"/>
          <w:sz w:val="26"/>
          <w:szCs w:val="26"/>
        </w:rPr>
      </w:pPr>
      <w:r w:rsidRPr="00F6487C">
        <w:rPr>
          <w:rFonts w:ascii="Arial" w:hAnsi="Arial" w:cs="Arial"/>
          <w:color w:val="595959" w:themeColor="text1" w:themeTint="A6"/>
          <w:sz w:val="26"/>
          <w:szCs w:val="26"/>
        </w:rPr>
        <w:t>You can preview appendices for the section in the dropdown to the right of the manage appendices button.</w:t>
      </w:r>
    </w:p>
    <w:p w14:paraId="66EA8A76" w14:textId="5713D41C" w:rsidR="00602F96" w:rsidRPr="00F6487C" w:rsidRDefault="00602F96" w:rsidP="00602F96">
      <w:pPr>
        <w:pStyle w:val="wysiwyg-text-align-center"/>
        <w:shd w:val="clear" w:color="auto" w:fill="FFFFFF"/>
        <w:jc w:val="center"/>
        <w:rPr>
          <w:rFonts w:ascii="Arial" w:hAnsi="Arial" w:cs="Arial"/>
          <w:color w:val="595959" w:themeColor="text1" w:themeTint="A6"/>
          <w:sz w:val="26"/>
          <w:szCs w:val="26"/>
        </w:rPr>
      </w:pPr>
      <w:r w:rsidRPr="00F6487C">
        <w:rPr>
          <w:rFonts w:ascii="Arial" w:hAnsi="Arial" w:cs="Arial"/>
          <w:noProof/>
          <w:color w:val="595959" w:themeColor="text1" w:themeTint="A6"/>
          <w:sz w:val="26"/>
          <w:szCs w:val="26"/>
        </w:rPr>
        <w:drawing>
          <wp:inline distT="0" distB="0" distL="0" distR="0" wp14:anchorId="1DC60A5D" wp14:editId="39E54AA3">
            <wp:extent cx="5231958" cy="2948761"/>
            <wp:effectExtent l="0" t="0" r="6985" b="4445"/>
            <wp:docPr id="43" name="Picture 43" descr="Screenshot_2019-03-01_at_16.04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reenshot_2019-03-01_at_16.04.3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77" cy="29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CEB8" w14:textId="6F8DEEDD" w:rsidR="0048128D" w:rsidRPr="00F6487C" w:rsidRDefault="00E16706" w:rsidP="006569A9">
      <w:pPr>
        <w:pStyle w:val="NormalWeb"/>
        <w:shd w:val="clear" w:color="auto" w:fill="FFFFFF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3118128" wp14:editId="6BB9E6D6">
            <wp:extent cx="6395592" cy="4270075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45530" cy="430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39D6" w14:textId="11B2CF8F" w:rsidR="00F45F47" w:rsidRDefault="00F45F47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13D14CC0" w14:textId="5F7A1406" w:rsidR="00164E10" w:rsidRDefault="00164E10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695F25CF" w14:textId="023A6B2B" w:rsidR="00164E10" w:rsidRDefault="00164E10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162DF27E" w14:textId="7BBC8325" w:rsidR="00164E10" w:rsidRDefault="00164E10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0A001C34" w14:textId="4146B0CF" w:rsidR="00164E10" w:rsidRDefault="00164E10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4FF9DEB3" w14:textId="3FE14947" w:rsidR="00164E10" w:rsidRDefault="00164E10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40C4F0E0" w14:textId="5E59912C" w:rsidR="00164E10" w:rsidRDefault="00164E10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2D232FFC" w14:textId="39F498B6" w:rsidR="00164E10" w:rsidRDefault="00164E10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77934080" w14:textId="671E6C27" w:rsidR="00164E10" w:rsidRDefault="00164E10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1528058A" w14:textId="77777777" w:rsidR="00164E10" w:rsidRDefault="00164E10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0E655C86" w14:textId="619B411E" w:rsidR="001B2C29" w:rsidRDefault="001B2C29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1C1DFDD5" w14:textId="77777777" w:rsidR="001B2C29" w:rsidRPr="00F6487C" w:rsidRDefault="001B2C29" w:rsidP="004949F6">
      <w:pPr>
        <w:pStyle w:val="NormalWeb"/>
        <w:shd w:val="clear" w:color="auto" w:fill="FFFFFF"/>
        <w:spacing w:line="276" w:lineRule="auto"/>
        <w:ind w:left="-540"/>
        <w:rPr>
          <w:rFonts w:ascii="Arial" w:hAnsi="Arial" w:cs="Arial"/>
          <w:color w:val="595959" w:themeColor="text1" w:themeTint="A6"/>
          <w:sz w:val="26"/>
          <w:szCs w:val="26"/>
        </w:rPr>
      </w:pPr>
    </w:p>
    <w:p w14:paraId="323E6EEF" w14:textId="0479D27D" w:rsidR="009773D4" w:rsidRDefault="009773D4" w:rsidP="00164E10">
      <w:pPr>
        <w:pStyle w:val="Heading2"/>
      </w:pPr>
      <w:bookmarkStart w:id="8" w:name="_Toc98494425"/>
      <w:r>
        <w:lastRenderedPageBreak/>
        <w:t>Resolving technical issues during school exams</w:t>
      </w:r>
      <w:bookmarkEnd w:id="8"/>
    </w:p>
    <w:p w14:paraId="4A64FBDE" w14:textId="63C3803C" w:rsidR="0047071F" w:rsidRDefault="0047071F" w:rsidP="0047071F">
      <w:pPr>
        <w:pStyle w:val="Heading3"/>
        <w:rPr>
          <w:lang w:val="en-US"/>
        </w:rPr>
      </w:pPr>
      <w:bookmarkStart w:id="9" w:name="_Toc98494426"/>
      <w:r>
        <w:rPr>
          <w:lang w:val="en-US"/>
        </w:rPr>
        <w:t>Losing internet connection</w:t>
      </w:r>
      <w:bookmarkEnd w:id="9"/>
      <w:r>
        <w:rPr>
          <w:lang w:val="en-US"/>
        </w:rPr>
        <w:t xml:space="preserve"> </w:t>
      </w:r>
    </w:p>
    <w:p w14:paraId="4B0D899F" w14:textId="12F48A29" w:rsidR="0047071F" w:rsidRPr="0047071F" w:rsidRDefault="00DE6E31" w:rsidP="0047071F">
      <w:pPr>
        <w:pStyle w:val="ListParagraph"/>
        <w:spacing w:line="276" w:lineRule="auto"/>
        <w:ind w:left="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DE6E31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Do not be worried if you get this message during the exam: press </w:t>
      </w:r>
      <w:r w:rsidRPr="00DE6E31">
        <w:rPr>
          <w:rFonts w:ascii="Arial" w:hAnsi="Arial" w:cs="Arial"/>
          <w:i/>
          <w:iCs/>
          <w:color w:val="595959" w:themeColor="text1" w:themeTint="A6"/>
          <w:sz w:val="26"/>
          <w:szCs w:val="26"/>
          <w:lang w:val="en-US"/>
        </w:rPr>
        <w:t>Ok</w:t>
      </w:r>
      <w:r w:rsidRPr="00DE6E31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 and continue working </w:t>
      </w:r>
    </w:p>
    <w:p w14:paraId="082F01A0" w14:textId="6163971D" w:rsidR="00BE6274" w:rsidRDefault="004949F6" w:rsidP="0047071F">
      <w:pPr>
        <w:pStyle w:val="ListParagraph"/>
        <w:spacing w:line="276" w:lineRule="auto"/>
        <w:ind w:left="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4949F6">
        <w:rPr>
          <w:rFonts w:ascii="Arial" w:hAnsi="Arial" w:cs="Arial"/>
          <w:noProof/>
          <w:color w:val="595959" w:themeColor="text1" w:themeTint="A6"/>
          <w:sz w:val="26"/>
          <w:szCs w:val="26"/>
        </w:rPr>
        <w:drawing>
          <wp:inline distT="0" distB="0" distL="0" distR="0" wp14:anchorId="6850E699" wp14:editId="02AB7160">
            <wp:extent cx="4800600" cy="3728768"/>
            <wp:effectExtent l="0" t="0" r="0" b="5080"/>
            <wp:docPr id="50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A18A6AE9-820C-4CAD-9476-782490E113A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extLst>
                        <a:ext uri="{FF2B5EF4-FFF2-40B4-BE49-F238E27FC236}">
                          <a16:creationId xmlns:a16="http://schemas.microsoft.com/office/drawing/2014/main" id="{A18A6AE9-820C-4CAD-9476-782490E113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72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177D" w14:textId="0D8B6CE4" w:rsidR="004949F6" w:rsidRDefault="004949F6" w:rsidP="00520583">
      <w:pPr>
        <w:pStyle w:val="ListParagraph"/>
        <w:spacing w:line="276" w:lineRule="auto"/>
        <w:ind w:left="-72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</w:p>
    <w:p w14:paraId="455ECAE0" w14:textId="77777777" w:rsidR="00742B24" w:rsidRDefault="004949F6" w:rsidP="009773D4">
      <w:pPr>
        <w:pStyle w:val="ListParagraph"/>
        <w:spacing w:line="276" w:lineRule="auto"/>
        <w:ind w:left="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4949F6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 xml:space="preserve">You can monitor your connection status on the top of the browser: if you are not connected to the internet for over 5 minutes, please, contact a technical invigilator. </w:t>
      </w:r>
    </w:p>
    <w:p w14:paraId="58214C04" w14:textId="0EC1245A" w:rsidR="004949F6" w:rsidRDefault="004949F6" w:rsidP="009773D4">
      <w:pPr>
        <w:pStyle w:val="ListParagraph"/>
        <w:spacing w:line="276" w:lineRule="auto"/>
        <w:ind w:left="0" w:right="-558"/>
        <w:rPr>
          <w:rFonts w:ascii="Arial" w:hAnsi="Arial" w:cs="Arial"/>
          <w:color w:val="FF0000"/>
          <w:sz w:val="26"/>
          <w:szCs w:val="26"/>
          <w:lang w:val="en-US"/>
        </w:rPr>
      </w:pPr>
      <w:r w:rsidRPr="004949F6">
        <w:rPr>
          <w:rFonts w:ascii="Arial" w:hAnsi="Arial" w:cs="Arial"/>
          <w:color w:val="FF0000"/>
          <w:sz w:val="26"/>
          <w:szCs w:val="26"/>
          <w:lang w:val="en-US"/>
        </w:rPr>
        <w:t>NB! Do not refresh the browser while offline.</w:t>
      </w:r>
    </w:p>
    <w:p w14:paraId="38DD1F41" w14:textId="7E25B724" w:rsidR="004949F6" w:rsidRDefault="004949F6" w:rsidP="0047071F">
      <w:pPr>
        <w:pStyle w:val="ListParagraph"/>
        <w:spacing w:line="276" w:lineRule="auto"/>
        <w:ind w:left="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4949F6">
        <w:rPr>
          <w:rFonts w:ascii="Arial" w:hAnsi="Arial" w:cs="Arial"/>
          <w:noProof/>
          <w:color w:val="595959" w:themeColor="text1" w:themeTint="A6"/>
          <w:sz w:val="26"/>
          <w:szCs w:val="26"/>
        </w:rPr>
        <w:drawing>
          <wp:inline distT="0" distB="0" distL="0" distR="0" wp14:anchorId="4287EC2B" wp14:editId="40D5933E">
            <wp:extent cx="4905955" cy="3626141"/>
            <wp:effectExtent l="0" t="0" r="9525" b="0"/>
            <wp:docPr id="13" name="Content Placeholder 12">
              <a:extLst xmlns:a="http://schemas.openxmlformats.org/drawingml/2006/main">
                <a:ext uri="{FF2B5EF4-FFF2-40B4-BE49-F238E27FC236}">
                  <a16:creationId xmlns:a16="http://schemas.microsoft.com/office/drawing/2014/main" id="{089C51C1-CCCF-45DE-898A-1A91392ED2B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Placeholder 12">
                      <a:extLst>
                        <a:ext uri="{FF2B5EF4-FFF2-40B4-BE49-F238E27FC236}">
                          <a16:creationId xmlns:a16="http://schemas.microsoft.com/office/drawing/2014/main" id="{089C51C1-CCCF-45DE-898A-1A91392ED2B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9552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EB4C" w14:textId="380D91A5" w:rsidR="004949F6" w:rsidRDefault="004949F6" w:rsidP="00520583">
      <w:pPr>
        <w:pStyle w:val="ListParagraph"/>
        <w:spacing w:line="276" w:lineRule="auto"/>
        <w:ind w:left="-72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</w:p>
    <w:p w14:paraId="0EE77E55" w14:textId="7A1911F2" w:rsidR="0047071F" w:rsidRDefault="0047071F" w:rsidP="0047071F">
      <w:pPr>
        <w:pStyle w:val="Heading3"/>
        <w:rPr>
          <w:lang w:val="en-US"/>
        </w:rPr>
      </w:pPr>
      <w:bookmarkStart w:id="10" w:name="_Toc98494427"/>
      <w:r>
        <w:rPr>
          <w:lang w:val="en-US"/>
        </w:rPr>
        <w:t>Technical issues</w:t>
      </w:r>
      <w:bookmarkEnd w:id="10"/>
    </w:p>
    <w:p w14:paraId="5A89C65F" w14:textId="7F2A2557" w:rsidR="00742B24" w:rsidRPr="00742B24" w:rsidRDefault="00742B24" w:rsidP="0047071F">
      <w:pPr>
        <w:pStyle w:val="ListParagraph"/>
        <w:spacing w:line="276" w:lineRule="auto"/>
        <w:ind w:left="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742B24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If you are online, but are experiencing other issues, for example, the extra time is not showing, refresh the browser. If the problem persists, take contact with a technical invigilator</w:t>
      </w:r>
    </w:p>
    <w:p w14:paraId="7B994BCB" w14:textId="6099C1D3" w:rsidR="004949F6" w:rsidRDefault="00742B24" w:rsidP="0047071F">
      <w:pPr>
        <w:pStyle w:val="ListParagraph"/>
        <w:spacing w:line="276" w:lineRule="auto"/>
        <w:ind w:left="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742B24">
        <w:rPr>
          <w:rFonts w:ascii="Arial" w:hAnsi="Arial" w:cs="Arial"/>
          <w:noProof/>
          <w:color w:val="595959" w:themeColor="text1" w:themeTint="A6"/>
          <w:sz w:val="26"/>
          <w:szCs w:val="26"/>
        </w:rPr>
        <w:drawing>
          <wp:inline distT="0" distB="0" distL="0" distR="0" wp14:anchorId="5B59F69B" wp14:editId="25569045">
            <wp:extent cx="3429000" cy="1500188"/>
            <wp:effectExtent l="0" t="0" r="0" b="5080"/>
            <wp:docPr id="5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89B6013-E362-4CDD-B8A9-08DA8630A7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89B6013-E362-4CDD-B8A9-08DA8630A7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4480" w14:textId="77777777" w:rsidR="00742B24" w:rsidRDefault="00742B24" w:rsidP="00520583">
      <w:pPr>
        <w:pStyle w:val="ListParagraph"/>
        <w:spacing w:line="276" w:lineRule="auto"/>
        <w:ind w:left="-72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</w:p>
    <w:p w14:paraId="1F1D8650" w14:textId="26AFC67A" w:rsidR="00A32D60" w:rsidRPr="00A32D60" w:rsidRDefault="00A32D60" w:rsidP="0047071F">
      <w:pPr>
        <w:pStyle w:val="Heading3"/>
        <w:rPr>
          <w:lang w:val="en-US"/>
        </w:rPr>
      </w:pPr>
      <w:bookmarkStart w:id="11" w:name="_Toc98494428"/>
      <w:r w:rsidRPr="00A32D60">
        <w:rPr>
          <w:lang w:val="en-US"/>
        </w:rPr>
        <w:t>Direct messages</w:t>
      </w:r>
      <w:bookmarkEnd w:id="11"/>
    </w:p>
    <w:p w14:paraId="00A69F31" w14:textId="77777777" w:rsidR="00A32D60" w:rsidRPr="00A32D60" w:rsidRDefault="00A32D60" w:rsidP="00A32D60">
      <w:pPr>
        <w:pStyle w:val="ListParagraph"/>
        <w:numPr>
          <w:ilvl w:val="0"/>
          <w:numId w:val="16"/>
        </w:numPr>
        <w:spacing w:line="276" w:lineRule="auto"/>
        <w:ind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A32D60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Important information and instructions</w:t>
      </w:r>
    </w:p>
    <w:p w14:paraId="1335D672" w14:textId="77777777" w:rsidR="00A32D60" w:rsidRPr="00A32D60" w:rsidRDefault="00A32D60" w:rsidP="00A32D60">
      <w:pPr>
        <w:pStyle w:val="ListParagraph"/>
        <w:numPr>
          <w:ilvl w:val="0"/>
          <w:numId w:val="16"/>
        </w:numPr>
        <w:spacing w:line="276" w:lineRule="auto"/>
        <w:ind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A32D60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Pop up automatically</w:t>
      </w:r>
    </w:p>
    <w:p w14:paraId="13709D5F" w14:textId="77777777" w:rsidR="00A32D60" w:rsidRPr="00A32D60" w:rsidRDefault="00A32D60" w:rsidP="00A32D60">
      <w:pPr>
        <w:pStyle w:val="ListParagraph"/>
        <w:numPr>
          <w:ilvl w:val="0"/>
          <w:numId w:val="16"/>
        </w:numPr>
        <w:spacing w:line="276" w:lineRule="auto"/>
        <w:ind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A32D60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Can be found on the top of the page</w:t>
      </w:r>
    </w:p>
    <w:p w14:paraId="7AA50983" w14:textId="2747EEF6" w:rsidR="00A32D60" w:rsidRDefault="00A32D60" w:rsidP="00A32D60">
      <w:pPr>
        <w:pStyle w:val="ListParagraph"/>
        <w:spacing w:line="276" w:lineRule="auto"/>
        <w:ind w:left="-90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A32D60">
        <w:rPr>
          <w:rFonts w:ascii="Arial" w:hAnsi="Arial" w:cs="Arial"/>
          <w:noProof/>
          <w:color w:val="595959" w:themeColor="text1" w:themeTint="A6"/>
          <w:sz w:val="26"/>
          <w:szCs w:val="26"/>
        </w:rPr>
        <w:drawing>
          <wp:inline distT="0" distB="0" distL="0" distR="0" wp14:anchorId="0DA7275D" wp14:editId="00DDD90E">
            <wp:extent cx="7046265" cy="2178657"/>
            <wp:effectExtent l="0" t="0" r="2540" b="0"/>
            <wp:docPr id="6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FFBA5BC-B0FA-44DF-AB22-5808BDA77A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FFBA5BC-B0FA-44DF-AB22-5808BDA77A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69771" cy="21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41B5" w14:textId="4889A3F1" w:rsidR="0047071F" w:rsidRPr="00607295" w:rsidRDefault="0047071F" w:rsidP="0047071F">
      <w:pPr>
        <w:pStyle w:val="Heading3"/>
        <w:rPr>
          <w:shd w:val="clear" w:color="auto" w:fill="FFFFFF"/>
          <w:lang w:val="en-GB"/>
        </w:rPr>
      </w:pPr>
      <w:bookmarkStart w:id="12" w:name="_Toc98494429"/>
      <w:r w:rsidRPr="00607295">
        <w:rPr>
          <w:shd w:val="clear" w:color="auto" w:fill="FFFFFF"/>
          <w:lang w:val="en-GB"/>
        </w:rPr>
        <w:t>Unauthorized gesture</w:t>
      </w:r>
      <w:bookmarkEnd w:id="12"/>
    </w:p>
    <w:p w14:paraId="38BF335B" w14:textId="0AD06221" w:rsidR="00EF2117" w:rsidRDefault="00EF2117" w:rsidP="00EF2117">
      <w:pPr>
        <w:pStyle w:val="NormalWeb"/>
        <w:shd w:val="clear" w:color="auto" w:fill="FFFFFF"/>
        <w:rPr>
          <w:rFonts w:ascii="Arial" w:hAnsi="Arial" w:cs="Arial"/>
          <w:color w:val="555555"/>
          <w:shd w:val="clear" w:color="auto" w:fill="FFFFFF"/>
        </w:rPr>
      </w:pPr>
      <w:r>
        <w:rPr>
          <w:rFonts w:ascii="Arial" w:hAnsi="Arial" w:cs="Arial"/>
          <w:color w:val="555555"/>
          <w:shd w:val="clear" w:color="auto" w:fill="FFFFFF"/>
        </w:rPr>
        <w:t>If you perform a keyboard combination or touchpad gesture that is not allowed inside the lockdown browser, you will receive a warning message that an illegal keyboard or touchpad gesture has been detected by the system. You will have to acknowledge the message but can continue working inside the lockdown browser.</w:t>
      </w:r>
      <w:r>
        <w:rPr>
          <w:rFonts w:ascii="Arial" w:hAnsi="Arial" w:cs="Arial"/>
          <w:color w:val="555555"/>
        </w:rPr>
        <w:br/>
      </w:r>
      <w:r>
        <w:rPr>
          <w:noProof/>
        </w:rPr>
        <w:drawing>
          <wp:inline distT="0" distB="0" distL="0" distR="0" wp14:anchorId="6B6BA853" wp14:editId="1C256BB2">
            <wp:extent cx="5760720" cy="1285875"/>
            <wp:effectExtent l="0" t="0" r="0" b="9525"/>
            <wp:docPr id="3" name="Picture 3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55555"/>
        </w:rPr>
        <w:br/>
      </w:r>
    </w:p>
    <w:p w14:paraId="1A21E9C0" w14:textId="77777777" w:rsidR="00EF2117" w:rsidRDefault="00EF2117" w:rsidP="00EF2117">
      <w:pPr>
        <w:pStyle w:val="NormalWeb"/>
        <w:shd w:val="clear" w:color="auto" w:fill="FFFFFF"/>
        <w:rPr>
          <w:rFonts w:ascii="Arial" w:hAnsi="Arial" w:cs="Arial"/>
          <w:color w:val="555555"/>
          <w:shd w:val="clear" w:color="auto" w:fill="FFFFFF"/>
        </w:rPr>
      </w:pPr>
      <w:r>
        <w:rPr>
          <w:rFonts w:ascii="Arial" w:hAnsi="Arial" w:cs="Arial"/>
          <w:color w:val="555555"/>
          <w:shd w:val="clear" w:color="auto" w:fill="FFFFFF"/>
        </w:rPr>
        <w:lastRenderedPageBreak/>
        <w:t>If an unauthorized keyboard combination or touchpad gesture is detected for a second time, you will receive another warning message and will have to include the invigilator password to continue working.</w:t>
      </w:r>
    </w:p>
    <w:p w14:paraId="22112D5D" w14:textId="77777777" w:rsidR="00EF2117" w:rsidRDefault="00EF2117" w:rsidP="00EF2117">
      <w:pPr>
        <w:pStyle w:val="NormalWeb"/>
        <w:shd w:val="clear" w:color="auto" w:fill="FFFFFF"/>
        <w:rPr>
          <w:rFonts w:ascii="Arial" w:hAnsi="Arial" w:cs="Arial"/>
          <w:b/>
          <w:color w:val="595959" w:themeColor="text1" w:themeTint="A6"/>
          <w:sz w:val="26"/>
          <w:szCs w:val="26"/>
        </w:rPr>
      </w:pPr>
      <w:r>
        <w:rPr>
          <w:rFonts w:ascii="Arial" w:hAnsi="Arial" w:cs="Arial"/>
          <w:color w:val="555555"/>
        </w:rPr>
        <w:br/>
      </w:r>
      <w:r>
        <w:rPr>
          <w:noProof/>
        </w:rPr>
        <w:drawing>
          <wp:inline distT="0" distB="0" distL="0" distR="0" wp14:anchorId="62A142BC" wp14:editId="5F8A138A">
            <wp:extent cx="5760720" cy="166116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475F4" w14:textId="5BE8B686" w:rsidR="007B42DD" w:rsidRPr="007B42DD" w:rsidRDefault="007B42DD" w:rsidP="00EF2117">
      <w:pPr>
        <w:pStyle w:val="NormalWeb"/>
        <w:shd w:val="clear" w:color="auto" w:fill="FFFFFF"/>
        <w:rPr>
          <w:rFonts w:ascii="Arial" w:hAnsi="Arial" w:cs="Arial"/>
          <w:color w:val="555555"/>
          <w:shd w:val="clear" w:color="auto" w:fill="FFFFFF"/>
        </w:rPr>
      </w:pPr>
      <w:r w:rsidRPr="007B42DD">
        <w:rPr>
          <w:rFonts w:ascii="Arial" w:hAnsi="Arial" w:cs="Arial"/>
          <w:color w:val="555555"/>
          <w:shd w:val="clear" w:color="auto" w:fill="FFFFFF"/>
        </w:rPr>
        <w:t xml:space="preserve">Troubleshooting guide: </w:t>
      </w:r>
      <w:hyperlink r:id="rId47" w:history="1">
        <w:r w:rsidRPr="00D0240A">
          <w:rPr>
            <w:rStyle w:val="Hyperlink"/>
            <w:rFonts w:ascii="Arial" w:hAnsi="Arial" w:cs="Arial"/>
            <w:shd w:val="clear" w:color="auto" w:fill="FFFFFF"/>
          </w:rPr>
          <w:t>https://wiseflow.zendesk.com/hc/en-gb/articles/4406002375314</w:t>
        </w:r>
      </w:hyperlink>
    </w:p>
    <w:p w14:paraId="393B2916" w14:textId="4B7595D2" w:rsidR="00A32D60" w:rsidRDefault="00BA7BC0" w:rsidP="00BA7BC0">
      <w:pPr>
        <w:pStyle w:val="Heading2"/>
        <w:rPr>
          <w:rFonts w:eastAsia="+mj-ea"/>
        </w:rPr>
      </w:pPr>
      <w:bookmarkStart w:id="13" w:name="_Toc98494430"/>
      <w:r w:rsidRPr="00BA7BC0">
        <w:rPr>
          <w:rFonts w:eastAsia="+mj-ea"/>
        </w:rPr>
        <w:t>Submitting your p</w:t>
      </w:r>
      <w:r>
        <w:rPr>
          <w:rFonts w:eastAsia="+mj-ea"/>
        </w:rPr>
        <w:t>aper</w:t>
      </w:r>
      <w:bookmarkEnd w:id="13"/>
    </w:p>
    <w:p w14:paraId="486B21FF" w14:textId="77777777" w:rsidR="00167760" w:rsidRDefault="00167760" w:rsidP="00167760">
      <w:pPr>
        <w:pStyle w:val="ListParagraph"/>
        <w:spacing w:line="276" w:lineRule="auto"/>
        <w:ind w:left="0" w:right="-558"/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742B24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You can hand in or exit without handing in (an invigilator will have to enter the password)</w:t>
      </w:r>
    </w:p>
    <w:p w14:paraId="7B3248E1" w14:textId="1AFD3C06" w:rsidR="00167760" w:rsidRDefault="00167760" w:rsidP="00167760">
      <w:pPr>
        <w:pStyle w:val="NormalWeb"/>
        <w:shd w:val="clear" w:color="auto" w:fill="FFFFFF"/>
        <w:ind w:left="-709"/>
        <w:rPr>
          <w:rFonts w:ascii="Arial" w:hAnsi="Arial" w:cs="Arial"/>
          <w:color w:val="555555"/>
        </w:rPr>
      </w:pPr>
      <w:r w:rsidRPr="00167760">
        <w:rPr>
          <w:rFonts w:ascii="Arial" w:hAnsi="Arial" w:cs="Arial"/>
          <w:noProof/>
          <w:color w:val="555555"/>
        </w:rPr>
        <w:drawing>
          <wp:inline distT="0" distB="0" distL="0" distR="0" wp14:anchorId="7FF48246" wp14:editId="0AE44F2C">
            <wp:extent cx="6885442" cy="1061050"/>
            <wp:effectExtent l="0" t="0" r="0" b="6350"/>
            <wp:docPr id="110" name="Picture 110" descr="Graphical user interface, text, application, Word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text, application, Word, chat or text messag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62766" cy="107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94C9" w14:textId="268B59DA" w:rsidR="00BA7BC0" w:rsidRDefault="00BA7BC0" w:rsidP="00BA7BC0">
      <w:pPr>
        <w:pStyle w:val="NormalWeb"/>
        <w:shd w:val="clear" w:color="auto" w:fill="FFFFFF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>When you have submitted your exam within the lockdown browser, you will be brought back to the flow page where you will see a confirmation with a timestamp of your submission. You can also request a receipt as proof.</w:t>
      </w:r>
    </w:p>
    <w:p w14:paraId="4B02D551" w14:textId="77777777" w:rsidR="00167760" w:rsidRDefault="00167760" w:rsidP="00BA7BC0">
      <w:pPr>
        <w:pStyle w:val="NormalWeb"/>
        <w:shd w:val="clear" w:color="auto" w:fill="FFFFFF"/>
        <w:rPr>
          <w:rFonts w:ascii="Arial" w:hAnsi="Arial" w:cs="Arial"/>
          <w:color w:val="555555"/>
        </w:rPr>
      </w:pPr>
    </w:p>
    <w:p w14:paraId="5651C121" w14:textId="086A1013" w:rsidR="00BA7BC0" w:rsidRDefault="00BA7BC0" w:rsidP="00BA7BC0">
      <w:pPr>
        <w:pStyle w:val="wysiwyg-text-align-center"/>
        <w:shd w:val="clear" w:color="auto" w:fill="FFFFFF"/>
        <w:spacing w:after="0" w:afterAutospacing="0"/>
        <w:jc w:val="center"/>
        <w:rPr>
          <w:rFonts w:ascii="Arial" w:hAnsi="Arial" w:cs="Arial"/>
          <w:color w:val="555555"/>
        </w:rPr>
      </w:pPr>
      <w:r>
        <w:rPr>
          <w:rFonts w:ascii="Arial" w:hAnsi="Arial" w:cs="Arial"/>
          <w:noProof/>
          <w:color w:val="555555"/>
        </w:rPr>
        <w:drawing>
          <wp:inline distT="0" distB="0" distL="0" distR="0" wp14:anchorId="1D3A0E91" wp14:editId="062CC088">
            <wp:extent cx="2536166" cy="2200671"/>
            <wp:effectExtent l="0" t="0" r="0" b="0"/>
            <wp:docPr id="70" name="Picture 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56" cy="224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9BB9" w14:textId="0E8CA3E7" w:rsidR="004553CE" w:rsidRPr="002C11ED" w:rsidRDefault="002C11ED" w:rsidP="002C11ED">
      <w:pPr>
        <w:pStyle w:val="Heading1"/>
        <w:rPr>
          <w:lang w:val="en-US"/>
        </w:rPr>
      </w:pPr>
      <w:bookmarkStart w:id="14" w:name="_Toc98494431"/>
      <w:r w:rsidRPr="002C11ED">
        <w:rPr>
          <w:lang w:val="en-US"/>
        </w:rPr>
        <w:lastRenderedPageBreak/>
        <w:t>Practical assignment</w:t>
      </w:r>
      <w:bookmarkEnd w:id="14"/>
    </w:p>
    <w:p w14:paraId="1DE47682" w14:textId="77777777" w:rsidR="004553CE" w:rsidRPr="004553CE" w:rsidRDefault="004553CE" w:rsidP="004553CE">
      <w:pPr>
        <w:pStyle w:val="ListParagraph"/>
        <w:tabs>
          <w:tab w:val="left" w:pos="720"/>
        </w:tabs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</w:p>
    <w:p w14:paraId="1E3A6EBE" w14:textId="77777777" w:rsidR="002C11ED" w:rsidRPr="002C11ED" w:rsidRDefault="002C11ED" w:rsidP="002C11ED">
      <w:pPr>
        <w:numPr>
          <w:ilvl w:val="0"/>
          <w:numId w:val="15"/>
        </w:numPr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2C11ED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Download and install the FLOWlock browser</w:t>
      </w:r>
    </w:p>
    <w:p w14:paraId="39FEC951" w14:textId="77777777" w:rsidR="002C11ED" w:rsidRPr="002C11ED" w:rsidRDefault="002C11ED" w:rsidP="002C11ED">
      <w:pPr>
        <w:numPr>
          <w:ilvl w:val="0"/>
          <w:numId w:val="15"/>
        </w:numPr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2C11ED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Open the demo FLOWmulti – Advanced</w:t>
      </w:r>
    </w:p>
    <w:p w14:paraId="66CEDAEF" w14:textId="5AF8D85C" w:rsidR="004553CE" w:rsidRPr="00FE19D4" w:rsidRDefault="002C11ED" w:rsidP="004553CE">
      <w:pPr>
        <w:numPr>
          <w:ilvl w:val="1"/>
          <w:numId w:val="15"/>
        </w:numPr>
        <w:rPr>
          <w:rFonts w:ascii="Arial" w:hAnsi="Arial" w:cs="Arial"/>
          <w:color w:val="595959" w:themeColor="text1" w:themeTint="A6"/>
          <w:sz w:val="26"/>
          <w:szCs w:val="26"/>
          <w:lang w:val="en-US"/>
        </w:rPr>
      </w:pPr>
      <w:r w:rsidRPr="002C11ED">
        <w:rPr>
          <w:rFonts w:ascii="Arial" w:hAnsi="Arial" w:cs="Arial"/>
          <w:color w:val="595959" w:themeColor="text1" w:themeTint="A6"/>
          <w:sz w:val="26"/>
          <w:szCs w:val="26"/>
          <w:lang w:val="en-US"/>
        </w:rPr>
        <w:t>Go to page 8 (math essay). Practice to switch between math and text, write some text and math formulas</w:t>
      </w:r>
    </w:p>
    <w:sectPr w:rsidR="004553CE" w:rsidRPr="00FE19D4" w:rsidSect="00B635A5">
      <w:footerReference w:type="default" r:id="rId50"/>
      <w:pgSz w:w="11906" w:h="16838"/>
      <w:pgMar w:top="72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95F1C" w14:textId="77777777" w:rsidR="00CA5961" w:rsidRDefault="00CA5961" w:rsidP="00FE19D4">
      <w:pPr>
        <w:spacing w:after="0" w:line="240" w:lineRule="auto"/>
      </w:pPr>
      <w:r>
        <w:separator/>
      </w:r>
    </w:p>
  </w:endnote>
  <w:endnote w:type="continuationSeparator" w:id="0">
    <w:p w14:paraId="6F8BF669" w14:textId="77777777" w:rsidR="00CA5961" w:rsidRDefault="00CA5961" w:rsidP="00FE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0841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7A32C7" w14:textId="18BAA6D2" w:rsidR="00FE19D4" w:rsidRDefault="00FE19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F37384" w14:textId="77777777" w:rsidR="00FE19D4" w:rsidRDefault="00FE19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A06DA" w14:textId="77777777" w:rsidR="00CA5961" w:rsidRDefault="00CA5961" w:rsidP="00FE19D4">
      <w:pPr>
        <w:spacing w:after="0" w:line="240" w:lineRule="auto"/>
      </w:pPr>
      <w:r>
        <w:separator/>
      </w:r>
    </w:p>
  </w:footnote>
  <w:footnote w:type="continuationSeparator" w:id="0">
    <w:p w14:paraId="6AAB5E7C" w14:textId="77777777" w:rsidR="00CA5961" w:rsidRDefault="00CA5961" w:rsidP="00FE1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0816"/>
    <w:multiLevelType w:val="hybridMultilevel"/>
    <w:tmpl w:val="976EBB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41EAA"/>
    <w:multiLevelType w:val="hybridMultilevel"/>
    <w:tmpl w:val="8050E4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8088E"/>
    <w:multiLevelType w:val="hybridMultilevel"/>
    <w:tmpl w:val="B41ACE10"/>
    <w:lvl w:ilvl="0" w:tplc="CD82A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0AC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028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866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86F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A2A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C48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A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CE7C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6E4D1C"/>
    <w:multiLevelType w:val="hybridMultilevel"/>
    <w:tmpl w:val="C25A806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2B2724"/>
    <w:multiLevelType w:val="hybridMultilevel"/>
    <w:tmpl w:val="3094F188"/>
    <w:lvl w:ilvl="0" w:tplc="70804850">
      <w:start w:val="1"/>
      <w:numFmt w:val="decimal"/>
      <w:lvlText w:val="%1."/>
      <w:lvlJc w:val="left"/>
      <w:pPr>
        <w:ind w:left="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2DF952FE"/>
    <w:multiLevelType w:val="multilevel"/>
    <w:tmpl w:val="49607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DB6ECD"/>
    <w:multiLevelType w:val="hybridMultilevel"/>
    <w:tmpl w:val="A0901F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56861"/>
    <w:multiLevelType w:val="hybridMultilevel"/>
    <w:tmpl w:val="F024290E"/>
    <w:lvl w:ilvl="0" w:tplc="04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966C4"/>
    <w:multiLevelType w:val="multilevel"/>
    <w:tmpl w:val="5504D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067D83"/>
    <w:multiLevelType w:val="multilevel"/>
    <w:tmpl w:val="E0A80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00436C"/>
    <w:multiLevelType w:val="hybridMultilevel"/>
    <w:tmpl w:val="76FE88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2731F"/>
    <w:multiLevelType w:val="hybridMultilevel"/>
    <w:tmpl w:val="804EB5B4"/>
    <w:lvl w:ilvl="0" w:tplc="3D02F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4D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248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AA9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C0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A88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CD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2AB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841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75D6F7A"/>
    <w:multiLevelType w:val="hybridMultilevel"/>
    <w:tmpl w:val="EFA2B8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316A8"/>
    <w:multiLevelType w:val="hybridMultilevel"/>
    <w:tmpl w:val="E0DAADE8"/>
    <w:lvl w:ilvl="0" w:tplc="5074E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A29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09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F47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1A7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642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D0E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E0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34C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C43A1C"/>
    <w:multiLevelType w:val="multilevel"/>
    <w:tmpl w:val="2966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DB28D1"/>
    <w:multiLevelType w:val="hybridMultilevel"/>
    <w:tmpl w:val="47060848"/>
    <w:lvl w:ilvl="0" w:tplc="1EFAB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ACD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CEE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28A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FAF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06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0A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C82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404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A581EAB"/>
    <w:multiLevelType w:val="hybridMultilevel"/>
    <w:tmpl w:val="60867E08"/>
    <w:lvl w:ilvl="0" w:tplc="8C9CB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8CF2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FC5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9E9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C22C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AEC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B61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A4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EAC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F964574"/>
    <w:multiLevelType w:val="hybridMultilevel"/>
    <w:tmpl w:val="65606CB4"/>
    <w:lvl w:ilvl="0" w:tplc="A3AC9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3A8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DAF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906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504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2A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0C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C7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E4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0CE5D3A"/>
    <w:multiLevelType w:val="hybridMultilevel"/>
    <w:tmpl w:val="DC228AA4"/>
    <w:lvl w:ilvl="0" w:tplc="041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1220091"/>
    <w:multiLevelType w:val="hybridMultilevel"/>
    <w:tmpl w:val="CBB22A5E"/>
    <w:lvl w:ilvl="0" w:tplc="53AE9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BA25A4"/>
    <w:multiLevelType w:val="hybridMultilevel"/>
    <w:tmpl w:val="CD7A3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5F52CA"/>
    <w:multiLevelType w:val="hybridMultilevel"/>
    <w:tmpl w:val="D94496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72812"/>
    <w:multiLevelType w:val="hybridMultilevel"/>
    <w:tmpl w:val="C70C9352"/>
    <w:lvl w:ilvl="0" w:tplc="4056A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F0D8D0">
      <w:start w:val="146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04E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801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80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449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AC2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A8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AEF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4"/>
  </w:num>
  <w:num w:numId="3">
    <w:abstractNumId w:val="20"/>
  </w:num>
  <w:num w:numId="4">
    <w:abstractNumId w:val="11"/>
  </w:num>
  <w:num w:numId="5">
    <w:abstractNumId w:val="15"/>
  </w:num>
  <w:num w:numId="6">
    <w:abstractNumId w:val="19"/>
  </w:num>
  <w:num w:numId="7">
    <w:abstractNumId w:val="16"/>
  </w:num>
  <w:num w:numId="8">
    <w:abstractNumId w:val="18"/>
  </w:num>
  <w:num w:numId="9">
    <w:abstractNumId w:val="1"/>
  </w:num>
  <w:num w:numId="10">
    <w:abstractNumId w:val="12"/>
  </w:num>
  <w:num w:numId="11">
    <w:abstractNumId w:val="2"/>
  </w:num>
  <w:num w:numId="12">
    <w:abstractNumId w:val="3"/>
  </w:num>
  <w:num w:numId="13">
    <w:abstractNumId w:val="0"/>
  </w:num>
  <w:num w:numId="14">
    <w:abstractNumId w:val="13"/>
  </w:num>
  <w:num w:numId="15">
    <w:abstractNumId w:val="22"/>
  </w:num>
  <w:num w:numId="16">
    <w:abstractNumId w:val="17"/>
  </w:num>
  <w:num w:numId="17">
    <w:abstractNumId w:val="10"/>
  </w:num>
  <w:num w:numId="18">
    <w:abstractNumId w:val="6"/>
  </w:num>
  <w:num w:numId="19">
    <w:abstractNumId w:val="7"/>
  </w:num>
  <w:num w:numId="20">
    <w:abstractNumId w:val="5"/>
  </w:num>
  <w:num w:numId="21">
    <w:abstractNumId w:val="14"/>
  </w:num>
  <w:num w:numId="22">
    <w:abstractNumId w:val="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55F"/>
    <w:rsid w:val="000178AF"/>
    <w:rsid w:val="0004050D"/>
    <w:rsid w:val="000460DD"/>
    <w:rsid w:val="00052C6F"/>
    <w:rsid w:val="0006252D"/>
    <w:rsid w:val="00071E31"/>
    <w:rsid w:val="00073D73"/>
    <w:rsid w:val="000744F1"/>
    <w:rsid w:val="000B6CF6"/>
    <w:rsid w:val="000C2962"/>
    <w:rsid w:val="000F42EC"/>
    <w:rsid w:val="00137B6C"/>
    <w:rsid w:val="001515C5"/>
    <w:rsid w:val="001554B1"/>
    <w:rsid w:val="00164E10"/>
    <w:rsid w:val="00167760"/>
    <w:rsid w:val="00172B99"/>
    <w:rsid w:val="001962EF"/>
    <w:rsid w:val="001B2C29"/>
    <w:rsid w:val="001D7981"/>
    <w:rsid w:val="001F7A93"/>
    <w:rsid w:val="00202614"/>
    <w:rsid w:val="00222E29"/>
    <w:rsid w:val="0023604D"/>
    <w:rsid w:val="00280EA5"/>
    <w:rsid w:val="002A1220"/>
    <w:rsid w:val="002C0774"/>
    <w:rsid w:val="002C11ED"/>
    <w:rsid w:val="002C417E"/>
    <w:rsid w:val="002D5D01"/>
    <w:rsid w:val="002E42C8"/>
    <w:rsid w:val="002E6CFA"/>
    <w:rsid w:val="002F4221"/>
    <w:rsid w:val="002F459E"/>
    <w:rsid w:val="0030136E"/>
    <w:rsid w:val="00314373"/>
    <w:rsid w:val="00314A1B"/>
    <w:rsid w:val="003B2DDA"/>
    <w:rsid w:val="003D6DE5"/>
    <w:rsid w:val="003E5AB6"/>
    <w:rsid w:val="00402C78"/>
    <w:rsid w:val="004112AC"/>
    <w:rsid w:val="00454895"/>
    <w:rsid w:val="004553CE"/>
    <w:rsid w:val="0047071F"/>
    <w:rsid w:val="00476448"/>
    <w:rsid w:val="0048128D"/>
    <w:rsid w:val="004949F6"/>
    <w:rsid w:val="004B5631"/>
    <w:rsid w:val="004D0E80"/>
    <w:rsid w:val="004E7469"/>
    <w:rsid w:val="00520583"/>
    <w:rsid w:val="0055443F"/>
    <w:rsid w:val="00562E8F"/>
    <w:rsid w:val="00572C06"/>
    <w:rsid w:val="00575D2F"/>
    <w:rsid w:val="005815D8"/>
    <w:rsid w:val="00584CFE"/>
    <w:rsid w:val="00587456"/>
    <w:rsid w:val="005946F4"/>
    <w:rsid w:val="005A5056"/>
    <w:rsid w:val="005C4EC1"/>
    <w:rsid w:val="005C7BB2"/>
    <w:rsid w:val="005E1D6D"/>
    <w:rsid w:val="005E26E1"/>
    <w:rsid w:val="005E38E9"/>
    <w:rsid w:val="005F0F49"/>
    <w:rsid w:val="00602F96"/>
    <w:rsid w:val="00607295"/>
    <w:rsid w:val="006128E6"/>
    <w:rsid w:val="006223FD"/>
    <w:rsid w:val="006569A9"/>
    <w:rsid w:val="006603EB"/>
    <w:rsid w:val="00666E27"/>
    <w:rsid w:val="00667671"/>
    <w:rsid w:val="00667806"/>
    <w:rsid w:val="006909F4"/>
    <w:rsid w:val="006A26F8"/>
    <w:rsid w:val="006B39AE"/>
    <w:rsid w:val="006B3FBC"/>
    <w:rsid w:val="006C178C"/>
    <w:rsid w:val="00704507"/>
    <w:rsid w:val="00740AA8"/>
    <w:rsid w:val="00742B24"/>
    <w:rsid w:val="007B1978"/>
    <w:rsid w:val="007B42DD"/>
    <w:rsid w:val="007D5B14"/>
    <w:rsid w:val="007E6B47"/>
    <w:rsid w:val="007F0544"/>
    <w:rsid w:val="00801B00"/>
    <w:rsid w:val="008703C1"/>
    <w:rsid w:val="008C22A7"/>
    <w:rsid w:val="008C23E1"/>
    <w:rsid w:val="008D4A77"/>
    <w:rsid w:val="008F042D"/>
    <w:rsid w:val="008F4DF2"/>
    <w:rsid w:val="00901C0D"/>
    <w:rsid w:val="00934417"/>
    <w:rsid w:val="00954BE0"/>
    <w:rsid w:val="00976739"/>
    <w:rsid w:val="009773D4"/>
    <w:rsid w:val="00977B3F"/>
    <w:rsid w:val="00986FCB"/>
    <w:rsid w:val="00994FFA"/>
    <w:rsid w:val="009A0894"/>
    <w:rsid w:val="009C5C49"/>
    <w:rsid w:val="00A30BA8"/>
    <w:rsid w:val="00A32D60"/>
    <w:rsid w:val="00A35898"/>
    <w:rsid w:val="00A4125D"/>
    <w:rsid w:val="00A71532"/>
    <w:rsid w:val="00A9771C"/>
    <w:rsid w:val="00AD2E4E"/>
    <w:rsid w:val="00AF4FC4"/>
    <w:rsid w:val="00B06ADE"/>
    <w:rsid w:val="00B16DB1"/>
    <w:rsid w:val="00B634DC"/>
    <w:rsid w:val="00B635A5"/>
    <w:rsid w:val="00B6371D"/>
    <w:rsid w:val="00B87167"/>
    <w:rsid w:val="00BA54FD"/>
    <w:rsid w:val="00BA7BC0"/>
    <w:rsid w:val="00BC619D"/>
    <w:rsid w:val="00BE5690"/>
    <w:rsid w:val="00BE6274"/>
    <w:rsid w:val="00BF1399"/>
    <w:rsid w:val="00C11854"/>
    <w:rsid w:val="00C13A76"/>
    <w:rsid w:val="00C27EB8"/>
    <w:rsid w:val="00C6110A"/>
    <w:rsid w:val="00C76B4A"/>
    <w:rsid w:val="00C933D1"/>
    <w:rsid w:val="00C9387C"/>
    <w:rsid w:val="00CA5961"/>
    <w:rsid w:val="00CC4036"/>
    <w:rsid w:val="00CF6896"/>
    <w:rsid w:val="00D306DF"/>
    <w:rsid w:val="00DC6B1F"/>
    <w:rsid w:val="00DD7AFE"/>
    <w:rsid w:val="00DE1414"/>
    <w:rsid w:val="00DE6E31"/>
    <w:rsid w:val="00E1208D"/>
    <w:rsid w:val="00E16706"/>
    <w:rsid w:val="00E42197"/>
    <w:rsid w:val="00E46F99"/>
    <w:rsid w:val="00E862BB"/>
    <w:rsid w:val="00E92A60"/>
    <w:rsid w:val="00EA3CCD"/>
    <w:rsid w:val="00EC1FE6"/>
    <w:rsid w:val="00EF2117"/>
    <w:rsid w:val="00EF655F"/>
    <w:rsid w:val="00F142A6"/>
    <w:rsid w:val="00F21F38"/>
    <w:rsid w:val="00F2470D"/>
    <w:rsid w:val="00F40FF7"/>
    <w:rsid w:val="00F45F47"/>
    <w:rsid w:val="00F60BAC"/>
    <w:rsid w:val="00F6487C"/>
    <w:rsid w:val="00F73E10"/>
    <w:rsid w:val="00FB54F6"/>
    <w:rsid w:val="00FD0E6B"/>
    <w:rsid w:val="00FD1227"/>
    <w:rsid w:val="00FE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F1003"/>
  <w15:docId w15:val="{52426461-CC87-4DA4-86EE-2B6FD89D2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2B2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1F3864" w:themeColor="accent1" w:themeShade="80"/>
      <w:sz w:val="36"/>
      <w:szCs w:val="32"/>
    </w:rPr>
  </w:style>
  <w:style w:type="paragraph" w:styleId="Heading2">
    <w:name w:val="heading 2"/>
    <w:basedOn w:val="Normal"/>
    <w:link w:val="Heading2Char"/>
    <w:uiPriority w:val="9"/>
    <w:qFormat/>
    <w:rsid w:val="00164E10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bCs/>
      <w:color w:val="3B3838" w:themeColor="background2" w:themeShade="40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1414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color w:val="3B3838" w:themeColor="background2" w:themeShade="4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443F"/>
    <w:pPr>
      <w:keepNext/>
      <w:keepLines/>
      <w:spacing w:before="40" w:after="0"/>
      <w:outlineLvl w:val="3"/>
    </w:pPr>
    <w:rPr>
      <w:rFonts w:ascii="Arial" w:eastAsiaTheme="majorEastAsia" w:hAnsi="Arial" w:cstheme="majorBidi"/>
      <w:b/>
      <w:i/>
      <w:iCs/>
      <w:color w:val="3B3838" w:themeColor="background2" w:themeShade="4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64E10"/>
    <w:rPr>
      <w:rFonts w:ascii="Arial" w:eastAsia="Times New Roman" w:hAnsi="Arial" w:cs="Times New Roman"/>
      <w:b/>
      <w:bCs/>
      <w:color w:val="3B3838" w:themeColor="background2" w:themeShade="40"/>
      <w:sz w:val="32"/>
      <w:szCs w:val="36"/>
      <w:lang w:val="en-US"/>
    </w:rPr>
  </w:style>
  <w:style w:type="character" w:styleId="Hyperlink">
    <w:name w:val="Hyperlink"/>
    <w:basedOn w:val="DefaultParagraphFont"/>
    <w:uiPriority w:val="99"/>
    <w:unhideWhenUsed/>
    <w:rsid w:val="005A505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A505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A5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A7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E5AB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1414"/>
    <w:rPr>
      <w:rFonts w:ascii="Arial" w:eastAsiaTheme="majorEastAsia" w:hAnsi="Arial" w:cstheme="majorBidi"/>
      <w:b/>
      <w:color w:val="3B3838" w:themeColor="background2" w:themeShade="40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443F"/>
    <w:rPr>
      <w:rFonts w:ascii="Arial" w:eastAsiaTheme="majorEastAsia" w:hAnsi="Arial" w:cstheme="majorBidi"/>
      <w:b/>
      <w:i/>
      <w:iCs/>
      <w:color w:val="3B3838" w:themeColor="background2" w:themeShade="40"/>
      <w:sz w:val="28"/>
    </w:rPr>
  </w:style>
  <w:style w:type="character" w:styleId="Strong">
    <w:name w:val="Strong"/>
    <w:basedOn w:val="DefaultParagraphFont"/>
    <w:uiPriority w:val="22"/>
    <w:qFormat/>
    <w:rsid w:val="00BE6274"/>
    <w:rPr>
      <w:b/>
      <w:bCs/>
    </w:rPr>
  </w:style>
  <w:style w:type="paragraph" w:customStyle="1" w:styleId="wysiwyg-text-align-center">
    <w:name w:val="wysiwyg-text-align-center"/>
    <w:basedOn w:val="Normal"/>
    <w:rsid w:val="0060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wysiwyg-text-align-left">
    <w:name w:val="wysiwyg-text-align-left"/>
    <w:basedOn w:val="Normal"/>
    <w:rsid w:val="0060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42B24"/>
    <w:rPr>
      <w:rFonts w:ascii="Arial" w:eastAsiaTheme="majorEastAsia" w:hAnsi="Arial" w:cstheme="majorBidi"/>
      <w:b/>
      <w:color w:val="1F3864" w:themeColor="accent1" w:themeShade="8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FE1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9D4"/>
  </w:style>
  <w:style w:type="paragraph" w:styleId="Footer">
    <w:name w:val="footer"/>
    <w:basedOn w:val="Normal"/>
    <w:link w:val="FooterChar"/>
    <w:uiPriority w:val="99"/>
    <w:unhideWhenUsed/>
    <w:rsid w:val="00FE1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9D4"/>
  </w:style>
  <w:style w:type="paragraph" w:styleId="TOCHeading">
    <w:name w:val="TOC Heading"/>
    <w:basedOn w:val="Heading1"/>
    <w:next w:val="Normal"/>
    <w:uiPriority w:val="39"/>
    <w:unhideWhenUsed/>
    <w:qFormat/>
    <w:rsid w:val="00FE19D4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E19D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E19D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E38E9"/>
    <w:pPr>
      <w:tabs>
        <w:tab w:val="right" w:leader="dot" w:pos="9062"/>
      </w:tabs>
      <w:spacing w:after="100"/>
      <w:ind w:left="440"/>
    </w:pPr>
    <w:rPr>
      <w:rFonts w:ascii="Arial" w:hAnsi="Arial" w:cs="Arial"/>
      <w:noProof/>
      <w:lang w:val="en-US"/>
    </w:rPr>
  </w:style>
  <w:style w:type="paragraph" w:styleId="NoSpacing">
    <w:name w:val="No Spacing"/>
    <w:uiPriority w:val="1"/>
    <w:qFormat/>
    <w:rsid w:val="00FE19D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73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4150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201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4738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2948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170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174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4044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1127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68026">
          <w:marLeft w:val="0"/>
          <w:marRight w:val="0"/>
          <w:marTop w:val="0"/>
          <w:marBottom w:val="0"/>
          <w:divBdr>
            <w:top w:val="none" w:sz="0" w:space="0" w:color="FAD782"/>
            <w:left w:val="single" w:sz="36" w:space="0" w:color="FAD782"/>
            <w:bottom w:val="none" w:sz="0" w:space="0" w:color="FAD782"/>
            <w:right w:val="none" w:sz="0" w:space="0" w:color="FAD782"/>
          </w:divBdr>
        </w:div>
        <w:div w:id="1851523996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4976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5043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58565">
              <w:marLeft w:val="0"/>
              <w:marRight w:val="0"/>
              <w:marTop w:val="0"/>
              <w:marBottom w:val="0"/>
              <w:divBdr>
                <w:top w:val="single" w:sz="6" w:space="23" w:color="DDDDDD"/>
                <w:left w:val="single" w:sz="6" w:space="23" w:color="DDDDDD"/>
                <w:bottom w:val="single" w:sz="6" w:space="23" w:color="DDDDDD"/>
                <w:right w:val="single" w:sz="6" w:space="23" w:color="DDDDDD"/>
              </w:divBdr>
            </w:div>
          </w:divsChild>
        </w:div>
      </w:divsChild>
    </w:div>
    <w:div w:id="9937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4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4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8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69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8688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6738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061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58348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3707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355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5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6325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2028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5907">
          <w:marLeft w:val="31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hyperlink" Target="https://wiseflow.zendesk.com/hc/article_attachments/360027574014/Screenshot_2019-03-01_at_15.29.03.png" TargetMode="External"/><Relationship Id="rId42" Type="http://schemas.openxmlformats.org/officeDocument/2006/relationships/image" Target="media/image30.png"/><Relationship Id="rId47" Type="http://schemas.openxmlformats.org/officeDocument/2006/relationships/hyperlink" Target="https://wiseflow.zendesk.com/hc/en-gb/articles/4406002375314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hyperlink" Target="https://wiseflow.zendesk.com/hc/article_attachments/360028401113/Screenshot_2019-03-01_at_15.16.29.png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wiseflow.zendesk.com/hc/article_attachments/360028401213/Screenshot_2019-03-01_at_15.19.39.png" TargetMode="External"/><Relationship Id="rId30" Type="http://schemas.openxmlformats.org/officeDocument/2006/relationships/hyperlink" Target="https://wiseflow.zendesk.com/hc/article_attachments/360027573354/Screenshot_2019-03-01_at_15.23.51.png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hyperlink" Target="https://wiseflow.zendesk.com/hc/article_attachments/360027572534/Screenshot_2019-03-01_at_15.13.27.png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EF956-7806-4E68-AC45-34E6107E6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15</Pages>
  <Words>1094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Pozolotina</dc:creator>
  <cp:keywords/>
  <dc:description/>
  <cp:lastModifiedBy>Tatiana Pozolotina</cp:lastModifiedBy>
  <cp:revision>4</cp:revision>
  <cp:lastPrinted>2022-03-18T10:13:00Z</cp:lastPrinted>
  <dcterms:created xsi:type="dcterms:W3CDTF">2022-03-18T10:08:00Z</dcterms:created>
  <dcterms:modified xsi:type="dcterms:W3CDTF">2022-09-23T08:24:00Z</dcterms:modified>
</cp:coreProperties>
</file>