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215" w:rsidRDefault="00212215" w:rsidP="00212215">
      <w:pPr>
        <w:spacing w:after="0"/>
        <w:rPr>
          <w:rFonts w:ascii="Times New Roman" w:hAnsi="Times New Roman" w:cs="Times New Roman"/>
          <w:b/>
          <w:sz w:val="28"/>
          <w:szCs w:val="28"/>
        </w:rPr>
      </w:pPr>
      <w:r>
        <w:rPr>
          <w:rFonts w:ascii="Times New Roman" w:hAnsi="Times New Roman" w:cs="Times New Roman"/>
          <w:b/>
          <w:sz w:val="28"/>
          <w:szCs w:val="28"/>
        </w:rPr>
        <w:t>2018 Fransk (Teknisk tekst)</w:t>
      </w:r>
    </w:p>
    <w:p w:rsidR="00212215" w:rsidRDefault="00212215" w:rsidP="00212215">
      <w:pPr>
        <w:spacing w:after="0"/>
        <w:rPr>
          <w:rFonts w:ascii="Times New Roman" w:hAnsi="Times New Roman" w:cs="Times New Roman"/>
          <w:sz w:val="28"/>
          <w:szCs w:val="28"/>
        </w:rPr>
      </w:pPr>
    </w:p>
    <w:p w:rsidR="00B71D94" w:rsidRDefault="00212215" w:rsidP="00212215">
      <w:pPr>
        <w:pBdr>
          <w:top w:val="single" w:sz="4" w:space="0" w:color="auto"/>
          <w:left w:val="single" w:sz="4" w:space="1" w:color="auto"/>
          <w:bottom w:val="single" w:sz="4" w:space="1" w:color="auto"/>
          <w:right w:val="single" w:sz="4" w:space="4" w:color="auto"/>
        </w:pBdr>
        <w:spacing w:after="0"/>
        <w:rPr>
          <w:rFonts w:ascii="Arial" w:eastAsia="Times New Roman" w:hAnsi="Arial" w:cs="Arial"/>
          <w:i/>
          <w:iCs/>
          <w:color w:val="666666"/>
          <w:sz w:val="24"/>
          <w:szCs w:val="24"/>
          <w:lang w:eastAsia="nb-NO"/>
        </w:rPr>
      </w:pPr>
      <w:r>
        <w:rPr>
          <w:rFonts w:ascii="Times New Roman" w:hAnsi="Times New Roman" w:cs="Times New Roman"/>
          <w:sz w:val="24"/>
          <w:szCs w:val="24"/>
        </w:rPr>
        <w:t>Et oversettelsesvalg henger alltid tett sammen med vurderinger knyttet til det konkrete oversettelsesoppdraget (</w:t>
      </w:r>
      <w:proofErr w:type="spellStart"/>
      <w:r>
        <w:rPr>
          <w:rFonts w:ascii="Times New Roman" w:hAnsi="Times New Roman" w:cs="Times New Roman"/>
          <w:i/>
          <w:sz w:val="24"/>
          <w:szCs w:val="24"/>
        </w:rPr>
        <w:t>translation</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brief</w:t>
      </w:r>
      <w:proofErr w:type="spellEnd"/>
      <w:r>
        <w:rPr>
          <w:rFonts w:ascii="Times New Roman" w:hAnsi="Times New Roman" w:cs="Times New Roman"/>
          <w:i/>
          <w:sz w:val="24"/>
          <w:szCs w:val="24"/>
        </w:rPr>
        <w:t xml:space="preserve">/mandat de </w:t>
      </w:r>
      <w:proofErr w:type="spellStart"/>
      <w:r>
        <w:rPr>
          <w:rFonts w:ascii="Times New Roman" w:hAnsi="Times New Roman" w:cs="Times New Roman"/>
          <w:i/>
          <w:sz w:val="24"/>
          <w:szCs w:val="24"/>
        </w:rPr>
        <w:t>traduction</w:t>
      </w:r>
      <w:proofErr w:type="spellEnd"/>
      <w:r>
        <w:rPr>
          <w:rFonts w:ascii="Times New Roman" w:hAnsi="Times New Roman" w:cs="Times New Roman"/>
          <w:sz w:val="24"/>
          <w:szCs w:val="24"/>
        </w:rPr>
        <w:t>). Derfor følger her beskrivelsen av et tenkt oppdrag for oversettelsen av nedenstående tekst, tatt fra nettstede</w:t>
      </w:r>
      <w:r>
        <w:rPr>
          <w:rFonts w:ascii="Times New Roman" w:hAnsi="Times New Roman" w:cs="Times New Roman"/>
          <w:color w:val="222222"/>
          <w:sz w:val="24"/>
          <w:szCs w:val="24"/>
        </w:rPr>
        <w:t xml:space="preserve">t </w:t>
      </w:r>
      <w:hyperlink r:id="rId5" w:history="1">
        <w:proofErr w:type="spellStart"/>
        <w:r w:rsidR="00B71D94" w:rsidRPr="00212215">
          <w:rPr>
            <w:rFonts w:ascii="Arial" w:eastAsia="Times New Roman" w:hAnsi="Arial" w:cs="Arial"/>
            <w:color w:val="0000FF"/>
            <w:sz w:val="27"/>
            <w:szCs w:val="27"/>
            <w:lang w:eastAsia="nb-NO"/>
          </w:rPr>
          <w:t>Généralités</w:t>
        </w:r>
        <w:proofErr w:type="spellEnd"/>
        <w:r w:rsidR="00B71D94" w:rsidRPr="00212215">
          <w:rPr>
            <w:rFonts w:ascii="Arial" w:eastAsia="Times New Roman" w:hAnsi="Arial" w:cs="Arial"/>
            <w:color w:val="0000FF"/>
            <w:sz w:val="27"/>
            <w:szCs w:val="27"/>
            <w:lang w:eastAsia="nb-NO"/>
          </w:rPr>
          <w:t xml:space="preserve"> sur les </w:t>
        </w:r>
        <w:proofErr w:type="spellStart"/>
        <w:r w:rsidR="00B71D94" w:rsidRPr="00212215">
          <w:rPr>
            <w:rFonts w:ascii="Arial" w:eastAsia="Times New Roman" w:hAnsi="Arial" w:cs="Arial"/>
            <w:color w:val="0000FF"/>
            <w:sz w:val="27"/>
            <w:szCs w:val="27"/>
            <w:lang w:eastAsia="nb-NO"/>
          </w:rPr>
          <w:t>pompes</w:t>
        </w:r>
        <w:proofErr w:type="spellEnd"/>
        <w:r w:rsidR="00B71D94" w:rsidRPr="00212215">
          <w:rPr>
            <w:rFonts w:ascii="Arial" w:eastAsia="Times New Roman" w:hAnsi="Arial" w:cs="Arial"/>
            <w:color w:val="0000FF"/>
            <w:sz w:val="27"/>
            <w:szCs w:val="27"/>
            <w:lang w:eastAsia="nb-NO"/>
          </w:rPr>
          <w:t xml:space="preserve"> à </w:t>
        </w:r>
        <w:proofErr w:type="spellStart"/>
        <w:r w:rsidR="00B71D94" w:rsidRPr="00212215">
          <w:rPr>
            <w:rFonts w:ascii="Arial" w:eastAsia="Times New Roman" w:hAnsi="Arial" w:cs="Arial"/>
            <w:color w:val="0000FF"/>
            <w:sz w:val="27"/>
            <w:szCs w:val="27"/>
            <w:lang w:eastAsia="nb-NO"/>
          </w:rPr>
          <w:t>chaleur</w:t>
        </w:r>
        <w:proofErr w:type="spellEnd"/>
        <w:r w:rsidR="00B71D94" w:rsidRPr="00212215">
          <w:rPr>
            <w:rFonts w:ascii="Arial" w:eastAsia="Times New Roman" w:hAnsi="Arial" w:cs="Arial"/>
            <w:color w:val="0000FF"/>
            <w:sz w:val="27"/>
            <w:szCs w:val="27"/>
            <w:lang w:eastAsia="nb-NO"/>
          </w:rPr>
          <w:t xml:space="preserve"> – energie-environnement.ch</w:t>
        </w:r>
      </w:hyperlink>
      <w:r w:rsidR="00B71D94" w:rsidRPr="00212215">
        <w:rPr>
          <w:rFonts w:ascii="Arial" w:eastAsia="Times New Roman" w:hAnsi="Arial" w:cs="Arial"/>
          <w:i/>
          <w:iCs/>
          <w:color w:val="666666"/>
          <w:sz w:val="24"/>
          <w:szCs w:val="24"/>
          <w:lang w:eastAsia="nb-NO"/>
        </w:rPr>
        <w:t>https://www.energie-environnement.ch/.../generalites-sur-les-pac</w:t>
      </w:r>
    </w:p>
    <w:p w:rsidR="00821BC4" w:rsidRPr="00212215" w:rsidRDefault="00212215" w:rsidP="00212215">
      <w:pPr>
        <w:pBdr>
          <w:top w:val="single" w:sz="4" w:space="0" w:color="auto"/>
          <w:left w:val="single" w:sz="4" w:space="1" w:color="auto"/>
          <w:bottom w:val="single" w:sz="4" w:space="1" w:color="auto"/>
          <w:right w:val="single" w:sz="4" w:space="4" w:color="auto"/>
        </w:pBdr>
        <w:spacing w:after="0"/>
        <w:rPr>
          <w:rFonts w:ascii="Times New Roman" w:hAnsi="Times New Roman" w:cs="Times New Roman"/>
          <w:color w:val="222222"/>
          <w:sz w:val="24"/>
          <w:szCs w:val="24"/>
        </w:rPr>
      </w:pPr>
      <w:proofErr w:type="spellStart"/>
      <w:r>
        <w:rPr>
          <w:rFonts w:ascii="Arial" w:eastAsia="Times New Roman" w:hAnsi="Arial" w:cs="Arial"/>
          <w:i/>
          <w:iCs/>
          <w:color w:val="666666"/>
          <w:sz w:val="24"/>
          <w:szCs w:val="24"/>
          <w:lang w:eastAsia="nb-NO"/>
        </w:rPr>
        <w:t>Translation</w:t>
      </w:r>
      <w:proofErr w:type="spellEnd"/>
      <w:r>
        <w:rPr>
          <w:rFonts w:ascii="Arial" w:eastAsia="Times New Roman" w:hAnsi="Arial" w:cs="Arial"/>
          <w:i/>
          <w:iCs/>
          <w:color w:val="666666"/>
          <w:sz w:val="24"/>
          <w:szCs w:val="24"/>
          <w:lang w:eastAsia="nb-NO"/>
        </w:rPr>
        <w:t xml:space="preserve"> </w:t>
      </w:r>
      <w:proofErr w:type="spellStart"/>
      <w:r>
        <w:rPr>
          <w:rFonts w:ascii="Arial" w:eastAsia="Times New Roman" w:hAnsi="Arial" w:cs="Arial"/>
          <w:i/>
          <w:iCs/>
          <w:color w:val="666666"/>
          <w:sz w:val="24"/>
          <w:szCs w:val="24"/>
          <w:lang w:eastAsia="nb-NO"/>
        </w:rPr>
        <w:t>brief</w:t>
      </w:r>
      <w:proofErr w:type="spellEnd"/>
      <w:r>
        <w:rPr>
          <w:rFonts w:ascii="Arial" w:eastAsia="Times New Roman" w:hAnsi="Arial" w:cs="Arial"/>
          <w:i/>
          <w:iCs/>
          <w:color w:val="666666"/>
          <w:sz w:val="24"/>
          <w:szCs w:val="24"/>
          <w:lang w:eastAsia="nb-NO"/>
        </w:rPr>
        <w:t>: Oversettelse av denne teksten er bestilt av den franske skolen i Oslo</w:t>
      </w:r>
      <w:r w:rsidR="00D9791F">
        <w:rPr>
          <w:rFonts w:ascii="Arial" w:eastAsia="Times New Roman" w:hAnsi="Arial" w:cs="Arial"/>
          <w:i/>
          <w:iCs/>
          <w:color w:val="666666"/>
          <w:sz w:val="24"/>
          <w:szCs w:val="24"/>
          <w:lang w:eastAsia="nb-NO"/>
        </w:rPr>
        <w:t xml:space="preserve"> «</w:t>
      </w:r>
      <w:proofErr w:type="spellStart"/>
      <w:r w:rsidR="00D9791F">
        <w:rPr>
          <w:rFonts w:ascii="Arial" w:hAnsi="Arial" w:cs="Arial"/>
          <w:color w:val="545454"/>
        </w:rPr>
        <w:t>Lycée</w:t>
      </w:r>
      <w:proofErr w:type="spellEnd"/>
      <w:r w:rsidR="00D9791F">
        <w:rPr>
          <w:rFonts w:ascii="Arial" w:hAnsi="Arial" w:cs="Arial"/>
          <w:color w:val="545454"/>
        </w:rPr>
        <w:t xml:space="preserve"> </w:t>
      </w:r>
      <w:proofErr w:type="spellStart"/>
      <w:r w:rsidR="00D9791F">
        <w:rPr>
          <w:rFonts w:ascii="Arial" w:hAnsi="Arial" w:cs="Arial"/>
          <w:color w:val="545454"/>
        </w:rPr>
        <w:t>Français</w:t>
      </w:r>
      <w:proofErr w:type="spellEnd"/>
      <w:r w:rsidR="00D9791F">
        <w:rPr>
          <w:rFonts w:ascii="Arial" w:hAnsi="Arial" w:cs="Arial"/>
          <w:color w:val="545454"/>
        </w:rPr>
        <w:t xml:space="preserve"> René </w:t>
      </w:r>
      <w:proofErr w:type="spellStart"/>
      <w:r w:rsidR="00D9791F">
        <w:rPr>
          <w:rFonts w:ascii="Arial" w:hAnsi="Arial" w:cs="Arial"/>
          <w:color w:val="545454"/>
        </w:rPr>
        <w:t>Cassin</w:t>
      </w:r>
      <w:proofErr w:type="spellEnd"/>
      <w:r w:rsidR="00D9791F">
        <w:rPr>
          <w:rFonts w:ascii="Arial" w:hAnsi="Arial" w:cs="Arial"/>
          <w:color w:val="545454"/>
        </w:rPr>
        <w:t xml:space="preserve"> </w:t>
      </w:r>
      <w:proofErr w:type="spellStart"/>
      <w:r w:rsidR="00D9791F">
        <w:rPr>
          <w:rFonts w:ascii="Arial" w:hAnsi="Arial" w:cs="Arial"/>
          <w:color w:val="545454"/>
        </w:rPr>
        <w:t>d’Oslo</w:t>
      </w:r>
      <w:proofErr w:type="spellEnd"/>
      <w:r w:rsidR="00D9791F">
        <w:rPr>
          <w:rFonts w:ascii="Arial" w:hAnsi="Arial" w:cs="Arial"/>
          <w:color w:val="545454"/>
        </w:rPr>
        <w:t>»,</w:t>
      </w:r>
      <w:r>
        <w:rPr>
          <w:rFonts w:ascii="Arial" w:eastAsia="Times New Roman" w:hAnsi="Arial" w:cs="Arial"/>
          <w:i/>
          <w:iCs/>
          <w:color w:val="666666"/>
          <w:sz w:val="24"/>
          <w:szCs w:val="24"/>
          <w:lang w:eastAsia="nb-NO"/>
        </w:rPr>
        <w:t xml:space="preserve"> med tanke på bruk i så vel fysikkundervisningen som i </w:t>
      </w:r>
      <w:r w:rsidR="00D9791F">
        <w:rPr>
          <w:rFonts w:ascii="Arial" w:eastAsia="Times New Roman" w:hAnsi="Arial" w:cs="Arial"/>
          <w:i/>
          <w:iCs/>
          <w:color w:val="666666"/>
          <w:sz w:val="24"/>
          <w:szCs w:val="24"/>
          <w:lang w:eastAsia="nb-NO"/>
        </w:rPr>
        <w:t>språkunder</w:t>
      </w:r>
      <w:r w:rsidR="009E3DC8">
        <w:rPr>
          <w:rFonts w:ascii="Arial" w:eastAsia="Times New Roman" w:hAnsi="Arial" w:cs="Arial"/>
          <w:i/>
          <w:iCs/>
          <w:color w:val="666666"/>
          <w:sz w:val="24"/>
          <w:szCs w:val="24"/>
          <w:lang w:eastAsia="nb-NO"/>
        </w:rPr>
        <w:t>visningen (arbeid med tospråklig</w:t>
      </w:r>
      <w:r w:rsidR="00D9791F">
        <w:rPr>
          <w:rFonts w:ascii="Arial" w:eastAsia="Times New Roman" w:hAnsi="Arial" w:cs="Arial"/>
          <w:i/>
          <w:iCs/>
          <w:color w:val="666666"/>
          <w:sz w:val="24"/>
          <w:szCs w:val="24"/>
          <w:lang w:eastAsia="nb-NO"/>
        </w:rPr>
        <w:t xml:space="preserve"> teknisk vokabular). Målgruppen er skolens elever i avgangsklassene.</w:t>
      </w:r>
    </w:p>
    <w:p w:rsidR="00100BA4" w:rsidRPr="009B7BA7" w:rsidRDefault="00100BA4" w:rsidP="00B71D94">
      <w:pPr>
        <w:spacing w:before="240" w:after="48" w:line="300" w:lineRule="atLeast"/>
        <w:outlineLvl w:val="1"/>
        <w:rPr>
          <w:rFonts w:ascii="Times New Roman" w:eastAsia="Times New Roman" w:hAnsi="Times New Roman" w:cs="Times New Roman"/>
          <w:color w:val="000000"/>
          <w:sz w:val="32"/>
          <w:szCs w:val="32"/>
          <w:lang w:val="fr-FR" w:eastAsia="nb-NO"/>
        </w:rPr>
      </w:pPr>
      <w:r w:rsidRPr="009B7BA7">
        <w:rPr>
          <w:rFonts w:ascii="Times New Roman" w:eastAsia="Times New Roman" w:hAnsi="Times New Roman" w:cs="Times New Roman"/>
          <w:color w:val="000000"/>
          <w:sz w:val="32"/>
          <w:szCs w:val="32"/>
          <w:lang w:val="fr-FR" w:eastAsia="nb-NO"/>
        </w:rPr>
        <w:t>Généralités sur les pompes à chaleur (PAC)</w:t>
      </w:r>
    </w:p>
    <w:p w:rsidR="00100BA4" w:rsidRPr="009B7BA7" w:rsidRDefault="00100BA4" w:rsidP="00C51E0E">
      <w:pPr>
        <w:spacing w:after="150" w:line="300" w:lineRule="atLeast"/>
        <w:rPr>
          <w:rFonts w:ascii="Times New Roman" w:eastAsia="Times New Roman" w:hAnsi="Times New Roman" w:cs="Times New Roman"/>
          <w:color w:val="000000"/>
          <w:sz w:val="24"/>
          <w:szCs w:val="24"/>
          <w:lang w:val="fr-FR" w:eastAsia="nb-NO"/>
        </w:rPr>
      </w:pPr>
      <w:r w:rsidRPr="009B7BA7">
        <w:rPr>
          <w:rFonts w:ascii="Times New Roman" w:eastAsia="Times New Roman" w:hAnsi="Times New Roman" w:cs="Times New Roman"/>
          <w:color w:val="000000"/>
          <w:sz w:val="24"/>
          <w:szCs w:val="24"/>
          <w:lang w:val="fr-FR" w:eastAsia="nb-NO"/>
        </w:rPr>
        <w:t>Par rapport au chauffage électrique, une pompe à chaleur (PAC) permet d'obtenir autant de chaleur en utilisant théoriquement jusqu'à cinq fois moins d'électricité. Mais si la PAC travaille dans de mauvaises conditions, elle peut consommer presqu'autant de courant qu'un chauffage électrique.</w:t>
      </w:r>
    </w:p>
    <w:p w:rsidR="00100BA4" w:rsidRPr="009B7BA7" w:rsidRDefault="00100BA4" w:rsidP="00100BA4">
      <w:pPr>
        <w:spacing w:after="0" w:line="300" w:lineRule="atLeast"/>
        <w:jc w:val="center"/>
        <w:rPr>
          <w:rFonts w:ascii="Times New Roman" w:eastAsia="Times New Roman" w:hAnsi="Times New Roman" w:cs="Times New Roman"/>
          <w:color w:val="000000"/>
          <w:sz w:val="24"/>
          <w:szCs w:val="24"/>
          <w:lang w:val="fr-FR" w:eastAsia="nb-NO"/>
        </w:rPr>
      </w:pPr>
      <w:r w:rsidRPr="009B7BA7">
        <w:rPr>
          <w:rFonts w:ascii="Times New Roman" w:eastAsia="Times New Roman" w:hAnsi="Times New Roman" w:cs="Times New Roman"/>
          <w:noProof/>
          <w:color w:val="000000"/>
          <w:sz w:val="24"/>
          <w:szCs w:val="24"/>
          <w:lang w:eastAsia="nb-NO"/>
        </w:rPr>
        <w:drawing>
          <wp:inline distT="0" distB="0" distL="0" distR="0">
            <wp:extent cx="2857500" cy="2543175"/>
            <wp:effectExtent l="0" t="0" r="0" b="9525"/>
            <wp:docPr id="4" name="Picture 4" descr="Principe de la pompe à chaleur (P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ncipe de la pompe à chaleur (PAC)"/>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57500" cy="2543175"/>
                    </a:xfrm>
                    <a:prstGeom prst="rect">
                      <a:avLst/>
                    </a:prstGeom>
                    <a:noFill/>
                    <a:ln>
                      <a:noFill/>
                    </a:ln>
                  </pic:spPr>
                </pic:pic>
              </a:graphicData>
            </a:graphic>
          </wp:inline>
        </w:drawing>
      </w:r>
    </w:p>
    <w:p w:rsidR="00100BA4" w:rsidRPr="009B7BA7" w:rsidRDefault="00100BA4" w:rsidP="00100BA4">
      <w:pPr>
        <w:spacing w:after="150" w:line="300" w:lineRule="atLeast"/>
        <w:jc w:val="center"/>
        <w:rPr>
          <w:rFonts w:ascii="Times New Roman" w:eastAsia="Times New Roman" w:hAnsi="Times New Roman" w:cs="Times New Roman"/>
          <w:vanish/>
          <w:color w:val="000000"/>
          <w:sz w:val="24"/>
          <w:szCs w:val="24"/>
          <w:lang w:val="fr-FR" w:eastAsia="nb-NO"/>
        </w:rPr>
      </w:pPr>
      <w:r w:rsidRPr="009B7BA7">
        <w:rPr>
          <w:rFonts w:ascii="Times New Roman" w:eastAsia="Times New Roman" w:hAnsi="Times New Roman" w:cs="Times New Roman"/>
          <w:vanish/>
          <w:color w:val="000000"/>
          <w:sz w:val="24"/>
          <w:szCs w:val="24"/>
          <w:lang w:val="fr-FR" w:eastAsia="nb-NO"/>
        </w:rPr>
        <w:t>Touchez l'image pour l'animer</w:t>
      </w:r>
    </w:p>
    <w:p w:rsidR="00100BA4" w:rsidRPr="009B7BA7" w:rsidRDefault="00100BA4" w:rsidP="00100BA4">
      <w:pPr>
        <w:spacing w:line="300" w:lineRule="atLeast"/>
        <w:ind w:left="600"/>
        <w:jc w:val="right"/>
        <w:rPr>
          <w:rFonts w:ascii="Times New Roman" w:eastAsia="Times New Roman" w:hAnsi="Times New Roman" w:cs="Times New Roman"/>
          <w:color w:val="000000"/>
          <w:sz w:val="24"/>
          <w:szCs w:val="24"/>
          <w:lang w:val="fr-FR" w:eastAsia="nb-NO"/>
        </w:rPr>
      </w:pPr>
      <w:r w:rsidRPr="009B7BA7">
        <w:rPr>
          <w:rFonts w:ascii="Times New Roman" w:eastAsia="Times New Roman" w:hAnsi="Times New Roman" w:cs="Times New Roman"/>
          <w:b/>
          <w:bCs/>
          <w:color w:val="000000"/>
          <w:sz w:val="24"/>
          <w:szCs w:val="24"/>
          <w:lang w:val="fr-FR" w:eastAsia="nb-NO"/>
        </w:rPr>
        <w:t>Pompe à chaleur</w:t>
      </w:r>
      <w:r w:rsidRPr="009B7BA7">
        <w:rPr>
          <w:rFonts w:ascii="Times New Roman" w:eastAsia="Times New Roman" w:hAnsi="Times New Roman" w:cs="Times New Roman"/>
          <w:color w:val="000000"/>
          <w:sz w:val="24"/>
          <w:szCs w:val="24"/>
          <w:lang w:val="fr-FR" w:eastAsia="nb-NO"/>
        </w:rPr>
        <w:t xml:space="preserve"> (PAC) électrique puisant sa chaleur dans l'environnement (air, sol ou eau) avec un circuit d'échange de chaleur (à gauche). Au </w:t>
      </w:r>
      <w:proofErr w:type="spellStart"/>
      <w:r w:rsidRPr="009B7BA7">
        <w:rPr>
          <w:rFonts w:ascii="Times New Roman" w:eastAsia="Times New Roman" w:hAnsi="Times New Roman" w:cs="Times New Roman"/>
          <w:color w:val="000000"/>
          <w:sz w:val="24"/>
          <w:szCs w:val="24"/>
          <w:lang w:val="fr-FR" w:eastAsia="nb-NO"/>
        </w:rPr>
        <w:t>coeur</w:t>
      </w:r>
      <w:proofErr w:type="spellEnd"/>
      <w:r w:rsidRPr="009B7BA7">
        <w:rPr>
          <w:rFonts w:ascii="Times New Roman" w:eastAsia="Times New Roman" w:hAnsi="Times New Roman" w:cs="Times New Roman"/>
          <w:color w:val="000000"/>
          <w:sz w:val="24"/>
          <w:szCs w:val="24"/>
          <w:lang w:val="fr-FR" w:eastAsia="nb-NO"/>
        </w:rPr>
        <w:t xml:space="preserve"> de la PAC, un système mécanique comprime et détend un gaz, ce qui permet de "concentrer" la chaleur qui est transmise finalement au circuit de chauffage. On peut comparer une PAC à un frigo qui serait au dehors avec sa porte ouverte, mais dont le radiateur serait dans le logement: le logement se réchauffe, alors que l'extérieur se refroidit. </w:t>
      </w:r>
    </w:p>
    <w:p w:rsidR="00100BA4" w:rsidRPr="009B7BA7" w:rsidRDefault="00100BA4" w:rsidP="00100BA4">
      <w:pPr>
        <w:spacing w:after="150" w:line="300" w:lineRule="atLeast"/>
        <w:jc w:val="center"/>
        <w:rPr>
          <w:rFonts w:ascii="Times New Roman" w:eastAsia="Times New Roman" w:hAnsi="Times New Roman" w:cs="Times New Roman"/>
          <w:color w:val="000000"/>
          <w:sz w:val="24"/>
          <w:szCs w:val="24"/>
          <w:lang w:val="fr-FR" w:eastAsia="nb-NO"/>
        </w:rPr>
      </w:pPr>
      <w:r w:rsidRPr="009B7BA7">
        <w:rPr>
          <w:rFonts w:ascii="Times New Roman" w:eastAsia="Times New Roman" w:hAnsi="Times New Roman" w:cs="Times New Roman"/>
          <w:color w:val="000000"/>
          <w:sz w:val="24"/>
          <w:szCs w:val="24"/>
          <w:lang w:val="fr-FR" w:eastAsia="nb-NO"/>
        </w:rPr>
        <w:t>La pompe à chaleur (PAC) porte bien son nom: car elle "pompe" littéralement des calories dans le milieu extérieur – sol, air ou eau – pour les restituer à l'intérieur du bâtiment: en résumé, elle refroidit l'extérieur pour réchauffer l'intérieur. Pour faire ce travail, elle utilise un compresseur électrique (il existe aussi des PAC à gaz) et un circuit rempli de gaz synthétique (comme dans un frigo), de propane ou de CO</w:t>
      </w:r>
      <w:r w:rsidRPr="009B7BA7">
        <w:rPr>
          <w:rFonts w:ascii="Times New Roman" w:eastAsia="Times New Roman" w:hAnsi="Times New Roman" w:cs="Times New Roman"/>
          <w:color w:val="000000"/>
          <w:sz w:val="24"/>
          <w:szCs w:val="24"/>
          <w:vertAlign w:val="subscript"/>
          <w:lang w:val="fr-FR" w:eastAsia="nb-NO"/>
        </w:rPr>
        <w:t>2</w:t>
      </w:r>
      <w:r w:rsidRPr="009B7BA7">
        <w:rPr>
          <w:rFonts w:ascii="Times New Roman" w:eastAsia="Times New Roman" w:hAnsi="Times New Roman" w:cs="Times New Roman"/>
          <w:color w:val="000000"/>
          <w:sz w:val="24"/>
          <w:szCs w:val="24"/>
          <w:lang w:val="fr-FR" w:eastAsia="nb-NO"/>
        </w:rPr>
        <w:t xml:space="preserve"> qui passe de l'état gazeux à l'état liquide en fonction de la pression.</w:t>
      </w:r>
    </w:p>
    <w:p w:rsidR="00212215" w:rsidRPr="009B7BA7" w:rsidRDefault="00212215" w:rsidP="00100BA4">
      <w:pPr>
        <w:spacing w:before="300" w:after="150" w:line="300" w:lineRule="atLeast"/>
        <w:jc w:val="center"/>
        <w:outlineLvl w:val="2"/>
        <w:rPr>
          <w:rFonts w:ascii="Times New Roman" w:eastAsia="Times New Roman" w:hAnsi="Times New Roman" w:cs="Times New Roman"/>
          <w:b/>
          <w:bCs/>
          <w:color w:val="333333"/>
          <w:sz w:val="24"/>
          <w:szCs w:val="24"/>
          <w:lang w:val="fr-FR" w:eastAsia="nb-NO"/>
        </w:rPr>
      </w:pPr>
    </w:p>
    <w:p w:rsidR="00100BA4" w:rsidRPr="009B7BA7" w:rsidRDefault="00100BA4" w:rsidP="00100BA4">
      <w:pPr>
        <w:spacing w:before="300" w:after="150" w:line="300" w:lineRule="atLeast"/>
        <w:jc w:val="center"/>
        <w:outlineLvl w:val="2"/>
        <w:rPr>
          <w:rFonts w:ascii="Times New Roman" w:eastAsia="Times New Roman" w:hAnsi="Times New Roman" w:cs="Times New Roman"/>
          <w:b/>
          <w:bCs/>
          <w:color w:val="333333"/>
          <w:sz w:val="28"/>
          <w:szCs w:val="28"/>
          <w:lang w:val="fr-FR" w:eastAsia="nb-NO"/>
        </w:rPr>
      </w:pPr>
      <w:r w:rsidRPr="009B7BA7">
        <w:rPr>
          <w:rFonts w:ascii="Times New Roman" w:eastAsia="Times New Roman" w:hAnsi="Times New Roman" w:cs="Times New Roman"/>
          <w:b/>
          <w:bCs/>
          <w:color w:val="333333"/>
          <w:sz w:val="28"/>
          <w:szCs w:val="28"/>
          <w:lang w:val="fr-FR" w:eastAsia="nb-NO"/>
        </w:rPr>
        <w:lastRenderedPageBreak/>
        <w:t>Les différents types de pompes à chaleur</w:t>
      </w:r>
    </w:p>
    <w:p w:rsidR="00100BA4" w:rsidRPr="009B7BA7" w:rsidRDefault="00100BA4" w:rsidP="00100BA4">
      <w:pPr>
        <w:spacing w:after="150" w:line="300" w:lineRule="atLeast"/>
        <w:jc w:val="center"/>
        <w:rPr>
          <w:rFonts w:ascii="Times New Roman" w:eastAsia="Times New Roman" w:hAnsi="Times New Roman" w:cs="Times New Roman"/>
          <w:color w:val="000000"/>
          <w:sz w:val="24"/>
          <w:szCs w:val="24"/>
          <w:lang w:val="fr-FR" w:eastAsia="nb-NO"/>
        </w:rPr>
      </w:pPr>
      <w:r w:rsidRPr="009B7BA7">
        <w:rPr>
          <w:rFonts w:ascii="Times New Roman" w:eastAsia="Times New Roman" w:hAnsi="Times New Roman" w:cs="Times New Roman"/>
          <w:color w:val="000000"/>
          <w:sz w:val="24"/>
          <w:szCs w:val="24"/>
          <w:lang w:val="fr-FR" w:eastAsia="nb-NO"/>
        </w:rPr>
        <w:t xml:space="preserve">Les différents modèles de PAC sont dénommés en fonction des deux milieux où sont puisés et transmis la chaleur. Une </w:t>
      </w:r>
      <w:hyperlink r:id="rId7" w:history="1">
        <w:r w:rsidRPr="009B7BA7">
          <w:rPr>
            <w:rFonts w:ascii="Times New Roman" w:eastAsia="Times New Roman" w:hAnsi="Times New Roman" w:cs="Times New Roman"/>
            <w:color w:val="0088CC"/>
            <w:sz w:val="24"/>
            <w:szCs w:val="24"/>
            <w:lang w:val="fr-FR" w:eastAsia="nb-NO"/>
          </w:rPr>
          <w:t>PAC "air-eau"</w:t>
        </w:r>
      </w:hyperlink>
      <w:r w:rsidRPr="009B7BA7">
        <w:rPr>
          <w:rFonts w:ascii="Times New Roman" w:eastAsia="Times New Roman" w:hAnsi="Times New Roman" w:cs="Times New Roman"/>
          <w:color w:val="000000"/>
          <w:sz w:val="24"/>
          <w:szCs w:val="24"/>
          <w:lang w:val="fr-FR" w:eastAsia="nb-NO"/>
        </w:rPr>
        <w:t xml:space="preserve"> prend la chaleur dans l'air extérieur et chauffe l'eau du circuit de chauffage central. Une </w:t>
      </w:r>
      <w:hyperlink r:id="rId8" w:history="1">
        <w:r w:rsidRPr="009B7BA7">
          <w:rPr>
            <w:rFonts w:ascii="Times New Roman" w:eastAsia="Times New Roman" w:hAnsi="Times New Roman" w:cs="Times New Roman"/>
            <w:color w:val="0088CC"/>
            <w:sz w:val="24"/>
            <w:szCs w:val="24"/>
            <w:lang w:val="fr-FR" w:eastAsia="nb-NO"/>
          </w:rPr>
          <w:t>PAC "sol-eau"</w:t>
        </w:r>
      </w:hyperlink>
      <w:r w:rsidRPr="009B7BA7">
        <w:rPr>
          <w:rFonts w:ascii="Times New Roman" w:eastAsia="Times New Roman" w:hAnsi="Times New Roman" w:cs="Times New Roman"/>
          <w:color w:val="000000"/>
          <w:sz w:val="24"/>
          <w:szCs w:val="24"/>
          <w:lang w:val="fr-FR" w:eastAsia="nb-NO"/>
        </w:rPr>
        <w:t xml:space="preserve"> prend la chaleur dans le sol et chauffe l'eau du circuit de chauffage. Et une </w:t>
      </w:r>
      <w:hyperlink r:id="rId9" w:history="1">
        <w:r w:rsidRPr="009B7BA7">
          <w:rPr>
            <w:rFonts w:ascii="Times New Roman" w:eastAsia="Times New Roman" w:hAnsi="Times New Roman" w:cs="Times New Roman"/>
            <w:color w:val="0088CC"/>
            <w:sz w:val="24"/>
            <w:szCs w:val="24"/>
            <w:lang w:val="fr-FR" w:eastAsia="nb-NO"/>
          </w:rPr>
          <w:t>PAC "eau-eau"</w:t>
        </w:r>
      </w:hyperlink>
      <w:r w:rsidRPr="009B7BA7">
        <w:rPr>
          <w:rFonts w:ascii="Times New Roman" w:eastAsia="Times New Roman" w:hAnsi="Times New Roman" w:cs="Times New Roman"/>
          <w:color w:val="000000"/>
          <w:sz w:val="24"/>
          <w:szCs w:val="24"/>
          <w:lang w:val="fr-FR" w:eastAsia="nb-NO"/>
        </w:rPr>
        <w:t xml:space="preserve"> prend la chaleur dans un lac, une rivière ou une nappe d'eau souterraine et chauffe l'eau du circuit de chauffage. La PAC "air-air", qui prend la chaleur dans l'air extérieur et insuffle de l'air chaud à l'intérieur, est très peu efficace, car l'échange de chaleur avec un circuit d'air se fait beaucoup moins bien qu'avec un circuit d'eau. Elle n'est donc pas recommandée pour les bâtiments d'habitation ou de bureaux.</w:t>
      </w:r>
    </w:p>
    <w:p w:rsidR="00100BA4" w:rsidRPr="009B7BA7" w:rsidRDefault="00100BA4" w:rsidP="00100BA4">
      <w:pPr>
        <w:spacing w:before="300" w:after="150" w:line="300" w:lineRule="atLeast"/>
        <w:jc w:val="center"/>
        <w:outlineLvl w:val="2"/>
        <w:rPr>
          <w:rFonts w:ascii="Times New Roman" w:eastAsia="Times New Roman" w:hAnsi="Times New Roman" w:cs="Times New Roman"/>
          <w:b/>
          <w:bCs/>
          <w:color w:val="333333"/>
          <w:sz w:val="28"/>
          <w:szCs w:val="28"/>
          <w:lang w:val="fr-FR" w:eastAsia="nb-NO"/>
        </w:rPr>
      </w:pPr>
      <w:r w:rsidRPr="009B7BA7">
        <w:rPr>
          <w:rFonts w:ascii="Times New Roman" w:eastAsia="Times New Roman" w:hAnsi="Times New Roman" w:cs="Times New Roman"/>
          <w:b/>
          <w:bCs/>
          <w:color w:val="333333"/>
          <w:sz w:val="28"/>
          <w:szCs w:val="28"/>
          <w:lang w:val="fr-FR" w:eastAsia="nb-NO"/>
        </w:rPr>
        <w:t>Le rendement des pompes à chaleur</w:t>
      </w:r>
    </w:p>
    <w:p w:rsidR="005409C6" w:rsidRPr="009B7BA7" w:rsidRDefault="00100BA4" w:rsidP="005409C6">
      <w:pPr>
        <w:spacing w:after="150" w:line="300" w:lineRule="atLeast"/>
        <w:rPr>
          <w:rFonts w:ascii="Times New Roman" w:eastAsia="Times New Roman" w:hAnsi="Times New Roman" w:cs="Times New Roman"/>
          <w:color w:val="000000"/>
          <w:sz w:val="24"/>
          <w:szCs w:val="24"/>
          <w:lang w:val="fr-FR" w:eastAsia="nb-NO"/>
        </w:rPr>
      </w:pPr>
      <w:r w:rsidRPr="009B7BA7">
        <w:rPr>
          <w:rFonts w:ascii="Times New Roman" w:eastAsia="Times New Roman" w:hAnsi="Times New Roman" w:cs="Times New Roman"/>
          <w:color w:val="000000"/>
          <w:sz w:val="24"/>
          <w:szCs w:val="24"/>
          <w:lang w:val="fr-FR" w:eastAsia="nb-NO"/>
        </w:rPr>
        <w:t xml:space="preserve">Le rendement d'une PAC dépend de sa technologie et de la différence de températures entre la source extérieure et celle du circuit de chauffage. Plus l'écart de température est petit, meilleur est le rendement. Ainsi, les différents modèles de PAC se distinguent par leur "coefficient de performance" (COP) qui donne le rapport entre l'électricité consommée et la chaleur produite, pour une certaine différence de température. Par exemple, lorsque la documentation de la pompe indique "COP 4,5 (B0/W35)", cela signifie que, pour une température du sol de 0°C et une température de l'eau de chauffage de 35°C, la PAC produit 4,5 kWh de chaleur pour 1 kWh d'électricité – c'est 4,5 fois plus efficace </w:t>
      </w:r>
      <w:r w:rsidR="005409C6" w:rsidRPr="009B7BA7">
        <w:rPr>
          <w:rFonts w:ascii="Times New Roman" w:eastAsia="Times New Roman" w:hAnsi="Times New Roman" w:cs="Times New Roman"/>
          <w:color w:val="000000"/>
          <w:sz w:val="24"/>
          <w:szCs w:val="24"/>
          <w:lang w:val="fr-FR" w:eastAsia="nb-NO"/>
        </w:rPr>
        <w:t>qu'avec un chauffage électrique direct.</w:t>
      </w:r>
    </w:p>
    <w:p w:rsidR="00A50CC6" w:rsidRPr="009B7BA7" w:rsidRDefault="008278AB" w:rsidP="00185EBE">
      <w:pPr>
        <w:spacing w:after="150" w:line="300" w:lineRule="atLeast"/>
        <w:rPr>
          <w:rFonts w:ascii="Times New Roman" w:eastAsia="Times New Roman" w:hAnsi="Times New Roman" w:cs="Times New Roman"/>
          <w:color w:val="000000"/>
          <w:sz w:val="24"/>
          <w:szCs w:val="24"/>
          <w:lang w:val="fr-FR" w:eastAsia="nb-NO"/>
        </w:rPr>
      </w:pPr>
      <w:r w:rsidRPr="009B7BA7">
        <w:rPr>
          <w:rFonts w:ascii="Times New Roman" w:eastAsia="Times New Roman" w:hAnsi="Times New Roman" w:cs="Times New Roman"/>
          <w:color w:val="000000"/>
          <w:sz w:val="24"/>
          <w:szCs w:val="24"/>
          <w:lang w:val="fr-FR" w:eastAsia="nb-NO"/>
        </w:rPr>
        <w:t>[…]</w:t>
      </w:r>
      <w:bookmarkStart w:id="0" w:name="_GoBack"/>
      <w:bookmarkEnd w:id="0"/>
    </w:p>
    <w:sectPr w:rsidR="00A50CC6" w:rsidRPr="009B7BA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DC61F67"/>
    <w:multiLevelType w:val="multilevel"/>
    <w:tmpl w:val="BC9AEA1C"/>
    <w:lvl w:ilvl="0">
      <w:start w:val="1"/>
      <w:numFmt w:val="decimal"/>
      <w:lvlText w:val="%1."/>
      <w:lvlJc w:val="left"/>
      <w:pPr>
        <w:tabs>
          <w:tab w:val="num" w:pos="1494"/>
        </w:tabs>
        <w:ind w:left="1494" w:hanging="360"/>
      </w:pPr>
    </w:lvl>
    <w:lvl w:ilvl="1" w:tentative="1">
      <w:start w:val="1"/>
      <w:numFmt w:val="decimal"/>
      <w:lvlText w:val="%2."/>
      <w:lvlJc w:val="left"/>
      <w:pPr>
        <w:tabs>
          <w:tab w:val="num" w:pos="2214"/>
        </w:tabs>
        <w:ind w:left="2214" w:hanging="360"/>
      </w:pPr>
    </w:lvl>
    <w:lvl w:ilvl="2" w:tentative="1">
      <w:start w:val="1"/>
      <w:numFmt w:val="decimal"/>
      <w:lvlText w:val="%3."/>
      <w:lvlJc w:val="left"/>
      <w:pPr>
        <w:tabs>
          <w:tab w:val="num" w:pos="2934"/>
        </w:tabs>
        <w:ind w:left="2934" w:hanging="360"/>
      </w:pPr>
    </w:lvl>
    <w:lvl w:ilvl="3" w:tentative="1">
      <w:start w:val="1"/>
      <w:numFmt w:val="decimal"/>
      <w:lvlText w:val="%4."/>
      <w:lvlJc w:val="left"/>
      <w:pPr>
        <w:tabs>
          <w:tab w:val="num" w:pos="3654"/>
        </w:tabs>
        <w:ind w:left="3654" w:hanging="360"/>
      </w:pPr>
    </w:lvl>
    <w:lvl w:ilvl="4" w:tentative="1">
      <w:start w:val="1"/>
      <w:numFmt w:val="decimal"/>
      <w:lvlText w:val="%5."/>
      <w:lvlJc w:val="left"/>
      <w:pPr>
        <w:tabs>
          <w:tab w:val="num" w:pos="4374"/>
        </w:tabs>
        <w:ind w:left="4374" w:hanging="360"/>
      </w:pPr>
    </w:lvl>
    <w:lvl w:ilvl="5" w:tentative="1">
      <w:start w:val="1"/>
      <w:numFmt w:val="decimal"/>
      <w:lvlText w:val="%6."/>
      <w:lvlJc w:val="left"/>
      <w:pPr>
        <w:tabs>
          <w:tab w:val="num" w:pos="5094"/>
        </w:tabs>
        <w:ind w:left="5094" w:hanging="360"/>
      </w:pPr>
    </w:lvl>
    <w:lvl w:ilvl="6" w:tentative="1">
      <w:start w:val="1"/>
      <w:numFmt w:val="decimal"/>
      <w:lvlText w:val="%7."/>
      <w:lvlJc w:val="left"/>
      <w:pPr>
        <w:tabs>
          <w:tab w:val="num" w:pos="5814"/>
        </w:tabs>
        <w:ind w:left="5814" w:hanging="360"/>
      </w:pPr>
    </w:lvl>
    <w:lvl w:ilvl="7" w:tentative="1">
      <w:start w:val="1"/>
      <w:numFmt w:val="decimal"/>
      <w:lvlText w:val="%8."/>
      <w:lvlJc w:val="left"/>
      <w:pPr>
        <w:tabs>
          <w:tab w:val="num" w:pos="6534"/>
        </w:tabs>
        <w:ind w:left="6534" w:hanging="360"/>
      </w:pPr>
    </w:lvl>
    <w:lvl w:ilvl="8" w:tentative="1">
      <w:start w:val="1"/>
      <w:numFmt w:val="decimal"/>
      <w:lvlText w:val="%9."/>
      <w:lvlJc w:val="left"/>
      <w:pPr>
        <w:tabs>
          <w:tab w:val="num" w:pos="7254"/>
        </w:tabs>
        <w:ind w:left="7254"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BA4"/>
    <w:rsid w:val="00006931"/>
    <w:rsid w:val="000218F8"/>
    <w:rsid w:val="000C1C35"/>
    <w:rsid w:val="000C2C1F"/>
    <w:rsid w:val="00100BA4"/>
    <w:rsid w:val="00185EBE"/>
    <w:rsid w:val="001C6F32"/>
    <w:rsid w:val="00212215"/>
    <w:rsid w:val="00296E60"/>
    <w:rsid w:val="002C411E"/>
    <w:rsid w:val="003C02AA"/>
    <w:rsid w:val="003E05B8"/>
    <w:rsid w:val="003F641E"/>
    <w:rsid w:val="004E642C"/>
    <w:rsid w:val="0052437E"/>
    <w:rsid w:val="005409C6"/>
    <w:rsid w:val="00541102"/>
    <w:rsid w:val="006E436E"/>
    <w:rsid w:val="00707996"/>
    <w:rsid w:val="00740115"/>
    <w:rsid w:val="007870AE"/>
    <w:rsid w:val="0081512F"/>
    <w:rsid w:val="0081794C"/>
    <w:rsid w:val="00821BC4"/>
    <w:rsid w:val="008278AB"/>
    <w:rsid w:val="0089153D"/>
    <w:rsid w:val="0092080F"/>
    <w:rsid w:val="00930EB5"/>
    <w:rsid w:val="009A05B9"/>
    <w:rsid w:val="009B7BA7"/>
    <w:rsid w:val="009E3DC8"/>
    <w:rsid w:val="009E492D"/>
    <w:rsid w:val="009E5A17"/>
    <w:rsid w:val="00A36995"/>
    <w:rsid w:val="00A50CC6"/>
    <w:rsid w:val="00AB1910"/>
    <w:rsid w:val="00B71D94"/>
    <w:rsid w:val="00B84B03"/>
    <w:rsid w:val="00BB69C9"/>
    <w:rsid w:val="00C0323E"/>
    <w:rsid w:val="00C07813"/>
    <w:rsid w:val="00C15BEF"/>
    <w:rsid w:val="00C51E0E"/>
    <w:rsid w:val="00D24469"/>
    <w:rsid w:val="00D52399"/>
    <w:rsid w:val="00D60059"/>
    <w:rsid w:val="00D64786"/>
    <w:rsid w:val="00D96BB7"/>
    <w:rsid w:val="00D9791F"/>
    <w:rsid w:val="00E2572F"/>
    <w:rsid w:val="00E332FF"/>
    <w:rsid w:val="00F42BA2"/>
    <w:rsid w:val="00F50CC1"/>
    <w:rsid w:val="00F52BD7"/>
    <w:rsid w:val="00FB6F63"/>
    <w:rsid w:val="00FC3654"/>
    <w:rsid w:val="00FF7475"/>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066E4F"/>
  <w15:chartTrackingRefBased/>
  <w15:docId w15:val="{648306B4-E85A-4E62-BD49-FC45174235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0CC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00BA4"/>
    <w:pPr>
      <w:spacing w:before="240" w:after="48" w:line="300" w:lineRule="atLeast"/>
      <w:outlineLvl w:val="1"/>
    </w:pPr>
    <w:rPr>
      <w:rFonts w:ascii="inherit" w:eastAsia="Times New Roman" w:hAnsi="inherit" w:cs="Times New Roman"/>
      <w:sz w:val="36"/>
      <w:szCs w:val="36"/>
      <w:lang w:eastAsia="nb-NO"/>
    </w:rPr>
  </w:style>
  <w:style w:type="paragraph" w:styleId="Heading3">
    <w:name w:val="heading 3"/>
    <w:basedOn w:val="Normal"/>
    <w:link w:val="Heading3Char"/>
    <w:uiPriority w:val="9"/>
    <w:qFormat/>
    <w:rsid w:val="00100BA4"/>
    <w:pPr>
      <w:spacing w:before="300" w:after="150" w:line="300" w:lineRule="atLeast"/>
      <w:outlineLvl w:val="2"/>
    </w:pPr>
    <w:rPr>
      <w:rFonts w:ascii="inherit" w:eastAsia="Times New Roman" w:hAnsi="inherit" w:cs="Times New Roman"/>
      <w:b/>
      <w:bCs/>
      <w:color w:val="333333"/>
      <w:sz w:val="26"/>
      <w:szCs w:val="2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0BA4"/>
    <w:rPr>
      <w:rFonts w:ascii="inherit" w:eastAsia="Times New Roman" w:hAnsi="inherit" w:cs="Times New Roman"/>
      <w:sz w:val="36"/>
      <w:szCs w:val="36"/>
      <w:lang w:eastAsia="nb-NO"/>
    </w:rPr>
  </w:style>
  <w:style w:type="character" w:customStyle="1" w:styleId="Heading3Char">
    <w:name w:val="Heading 3 Char"/>
    <w:basedOn w:val="DefaultParagraphFont"/>
    <w:link w:val="Heading3"/>
    <w:uiPriority w:val="9"/>
    <w:rsid w:val="00100BA4"/>
    <w:rPr>
      <w:rFonts w:ascii="inherit" w:eastAsia="Times New Roman" w:hAnsi="inherit" w:cs="Times New Roman"/>
      <w:b/>
      <w:bCs/>
      <w:color w:val="333333"/>
      <w:sz w:val="26"/>
      <w:szCs w:val="26"/>
      <w:lang w:eastAsia="nb-NO"/>
    </w:rPr>
  </w:style>
  <w:style w:type="character" w:styleId="Hyperlink">
    <w:name w:val="Hyperlink"/>
    <w:basedOn w:val="DefaultParagraphFont"/>
    <w:uiPriority w:val="99"/>
    <w:semiHidden/>
    <w:unhideWhenUsed/>
    <w:rsid w:val="00100BA4"/>
    <w:rPr>
      <w:strike w:val="0"/>
      <w:dstrike w:val="0"/>
      <w:color w:val="0088CC"/>
      <w:u w:val="none"/>
      <w:effect w:val="none"/>
    </w:rPr>
  </w:style>
  <w:style w:type="character" w:styleId="Emphasis">
    <w:name w:val="Emphasis"/>
    <w:basedOn w:val="DefaultParagraphFont"/>
    <w:uiPriority w:val="20"/>
    <w:qFormat/>
    <w:rsid w:val="00100BA4"/>
    <w:rPr>
      <w:i/>
      <w:iCs/>
    </w:rPr>
  </w:style>
  <w:style w:type="character" w:styleId="Strong">
    <w:name w:val="Strong"/>
    <w:basedOn w:val="DefaultParagraphFont"/>
    <w:uiPriority w:val="22"/>
    <w:qFormat/>
    <w:rsid w:val="00100BA4"/>
    <w:rPr>
      <w:b/>
      <w:bCs/>
    </w:rPr>
  </w:style>
  <w:style w:type="paragraph" w:styleId="NormalWeb">
    <w:name w:val="Normal (Web)"/>
    <w:basedOn w:val="Normal"/>
    <w:uiPriority w:val="99"/>
    <w:semiHidden/>
    <w:unhideWhenUsed/>
    <w:rsid w:val="00100BA4"/>
    <w:pPr>
      <w:spacing w:after="150" w:line="240" w:lineRule="auto"/>
    </w:pPr>
    <w:rPr>
      <w:rFonts w:ascii="Times New Roman" w:eastAsia="Times New Roman" w:hAnsi="Times New Roman" w:cs="Times New Roman"/>
      <w:sz w:val="24"/>
      <w:szCs w:val="24"/>
      <w:lang w:eastAsia="nb-NO"/>
    </w:rPr>
  </w:style>
  <w:style w:type="paragraph" w:customStyle="1" w:styleId="instruction">
    <w:name w:val="instruction"/>
    <w:basedOn w:val="Normal"/>
    <w:rsid w:val="00100BA4"/>
    <w:pPr>
      <w:spacing w:after="150" w:line="240" w:lineRule="auto"/>
    </w:pPr>
    <w:rPr>
      <w:rFonts w:ascii="Times New Roman" w:eastAsia="Times New Roman" w:hAnsi="Times New Roman" w:cs="Times New Roman"/>
      <w:vanish/>
      <w:sz w:val="24"/>
      <w:szCs w:val="24"/>
      <w:lang w:eastAsia="nb-NO"/>
    </w:rPr>
  </w:style>
  <w:style w:type="paragraph" w:customStyle="1" w:styleId="mini">
    <w:name w:val="mini"/>
    <w:basedOn w:val="Normal"/>
    <w:rsid w:val="00100BA4"/>
    <w:pPr>
      <w:spacing w:after="150" w:line="240" w:lineRule="auto"/>
    </w:pPr>
    <w:rPr>
      <w:rFonts w:ascii="Times New Roman" w:eastAsia="Times New Roman" w:hAnsi="Times New Roman" w:cs="Times New Roman"/>
      <w:sz w:val="21"/>
      <w:szCs w:val="21"/>
      <w:lang w:eastAsia="nb-NO"/>
    </w:rPr>
  </w:style>
  <w:style w:type="character" w:styleId="HTMLCite">
    <w:name w:val="HTML Cite"/>
    <w:basedOn w:val="DefaultParagraphFont"/>
    <w:uiPriority w:val="99"/>
    <w:semiHidden/>
    <w:unhideWhenUsed/>
    <w:rsid w:val="00B71D94"/>
    <w:rPr>
      <w:i/>
      <w:iCs/>
    </w:rPr>
  </w:style>
  <w:style w:type="character" w:customStyle="1" w:styleId="st1">
    <w:name w:val="st1"/>
    <w:basedOn w:val="DefaultParagraphFont"/>
    <w:rsid w:val="00B71D94"/>
  </w:style>
  <w:style w:type="character" w:customStyle="1" w:styleId="Heading1Char">
    <w:name w:val="Heading 1 Char"/>
    <w:basedOn w:val="DefaultParagraphFont"/>
    <w:link w:val="Heading1"/>
    <w:uiPriority w:val="9"/>
    <w:rsid w:val="00A50CC6"/>
    <w:rPr>
      <w:rFonts w:asciiTheme="majorHAnsi" w:eastAsiaTheme="majorEastAsia" w:hAnsiTheme="majorHAnsi" w:cstheme="majorBidi"/>
      <w:color w:val="2E74B5" w:themeColor="accent1" w:themeShade="BF"/>
      <w:sz w:val="32"/>
      <w:szCs w:val="32"/>
    </w:rPr>
  </w:style>
  <w:style w:type="paragraph" w:customStyle="1" w:styleId="black">
    <w:name w:val="black"/>
    <w:basedOn w:val="Normal"/>
    <w:rsid w:val="00A50CC6"/>
    <w:pPr>
      <w:spacing w:before="100" w:beforeAutospacing="1" w:after="100" w:afterAutospacing="1" w:line="240" w:lineRule="auto"/>
    </w:pPr>
    <w:rPr>
      <w:rFonts w:ascii="Times New Roman" w:eastAsia="Times New Roman" w:hAnsi="Times New Roman" w:cs="Times New Roman"/>
      <w:sz w:val="24"/>
      <w:szCs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8502494">
      <w:bodyDiv w:val="1"/>
      <w:marLeft w:val="0"/>
      <w:marRight w:val="0"/>
      <w:marTop w:val="0"/>
      <w:marBottom w:val="0"/>
      <w:divBdr>
        <w:top w:val="none" w:sz="0" w:space="0" w:color="auto"/>
        <w:left w:val="none" w:sz="0" w:space="0" w:color="auto"/>
        <w:bottom w:val="none" w:sz="0" w:space="0" w:color="auto"/>
        <w:right w:val="none" w:sz="0" w:space="0" w:color="auto"/>
      </w:divBdr>
      <w:divsChild>
        <w:div w:id="571476419">
          <w:marLeft w:val="0"/>
          <w:marRight w:val="0"/>
          <w:marTop w:val="0"/>
          <w:marBottom w:val="0"/>
          <w:divBdr>
            <w:top w:val="none" w:sz="0" w:space="0" w:color="auto"/>
            <w:left w:val="none" w:sz="0" w:space="0" w:color="auto"/>
            <w:bottom w:val="none" w:sz="0" w:space="0" w:color="auto"/>
            <w:right w:val="none" w:sz="0" w:space="0" w:color="auto"/>
          </w:divBdr>
          <w:divsChild>
            <w:div w:id="2138059430">
              <w:marLeft w:val="0"/>
              <w:marRight w:val="0"/>
              <w:marTop w:val="0"/>
              <w:marBottom w:val="0"/>
              <w:divBdr>
                <w:top w:val="none" w:sz="0" w:space="0" w:color="auto"/>
                <w:left w:val="none" w:sz="0" w:space="0" w:color="auto"/>
                <w:bottom w:val="none" w:sz="0" w:space="0" w:color="auto"/>
                <w:right w:val="none" w:sz="0" w:space="0" w:color="auto"/>
              </w:divBdr>
              <w:divsChild>
                <w:div w:id="1708678888">
                  <w:marLeft w:val="0"/>
                  <w:marRight w:val="0"/>
                  <w:marTop w:val="0"/>
                  <w:marBottom w:val="0"/>
                  <w:divBdr>
                    <w:top w:val="none" w:sz="0" w:space="0" w:color="auto"/>
                    <w:left w:val="none" w:sz="0" w:space="0" w:color="auto"/>
                    <w:bottom w:val="none" w:sz="0" w:space="0" w:color="auto"/>
                    <w:right w:val="none" w:sz="0" w:space="0" w:color="auto"/>
                  </w:divBdr>
                  <w:divsChild>
                    <w:div w:id="792330783">
                      <w:marLeft w:val="0"/>
                      <w:marRight w:val="0"/>
                      <w:marTop w:val="45"/>
                      <w:marBottom w:val="0"/>
                      <w:divBdr>
                        <w:top w:val="none" w:sz="0" w:space="0" w:color="auto"/>
                        <w:left w:val="none" w:sz="0" w:space="0" w:color="auto"/>
                        <w:bottom w:val="none" w:sz="0" w:space="0" w:color="auto"/>
                        <w:right w:val="none" w:sz="0" w:space="0" w:color="auto"/>
                      </w:divBdr>
                      <w:divsChild>
                        <w:div w:id="618949290">
                          <w:marLeft w:val="0"/>
                          <w:marRight w:val="0"/>
                          <w:marTop w:val="0"/>
                          <w:marBottom w:val="0"/>
                          <w:divBdr>
                            <w:top w:val="none" w:sz="0" w:space="0" w:color="auto"/>
                            <w:left w:val="none" w:sz="0" w:space="0" w:color="auto"/>
                            <w:bottom w:val="none" w:sz="0" w:space="0" w:color="auto"/>
                            <w:right w:val="none" w:sz="0" w:space="0" w:color="auto"/>
                          </w:divBdr>
                          <w:divsChild>
                            <w:div w:id="9993552">
                              <w:marLeft w:val="2070"/>
                              <w:marRight w:val="3960"/>
                              <w:marTop w:val="0"/>
                              <w:marBottom w:val="0"/>
                              <w:divBdr>
                                <w:top w:val="none" w:sz="0" w:space="0" w:color="auto"/>
                                <w:left w:val="none" w:sz="0" w:space="0" w:color="auto"/>
                                <w:bottom w:val="none" w:sz="0" w:space="0" w:color="auto"/>
                                <w:right w:val="none" w:sz="0" w:space="0" w:color="auto"/>
                              </w:divBdr>
                              <w:divsChild>
                                <w:div w:id="167913068">
                                  <w:marLeft w:val="0"/>
                                  <w:marRight w:val="0"/>
                                  <w:marTop w:val="0"/>
                                  <w:marBottom w:val="0"/>
                                  <w:divBdr>
                                    <w:top w:val="none" w:sz="0" w:space="0" w:color="auto"/>
                                    <w:left w:val="none" w:sz="0" w:space="0" w:color="auto"/>
                                    <w:bottom w:val="none" w:sz="0" w:space="0" w:color="auto"/>
                                    <w:right w:val="none" w:sz="0" w:space="0" w:color="auto"/>
                                  </w:divBdr>
                                  <w:divsChild>
                                    <w:div w:id="115179452">
                                      <w:marLeft w:val="0"/>
                                      <w:marRight w:val="0"/>
                                      <w:marTop w:val="0"/>
                                      <w:marBottom w:val="0"/>
                                      <w:divBdr>
                                        <w:top w:val="none" w:sz="0" w:space="0" w:color="auto"/>
                                        <w:left w:val="none" w:sz="0" w:space="0" w:color="auto"/>
                                        <w:bottom w:val="none" w:sz="0" w:space="0" w:color="auto"/>
                                        <w:right w:val="none" w:sz="0" w:space="0" w:color="auto"/>
                                      </w:divBdr>
                                      <w:divsChild>
                                        <w:div w:id="905338186">
                                          <w:marLeft w:val="0"/>
                                          <w:marRight w:val="0"/>
                                          <w:marTop w:val="0"/>
                                          <w:marBottom w:val="0"/>
                                          <w:divBdr>
                                            <w:top w:val="none" w:sz="0" w:space="0" w:color="auto"/>
                                            <w:left w:val="none" w:sz="0" w:space="0" w:color="auto"/>
                                            <w:bottom w:val="none" w:sz="0" w:space="0" w:color="auto"/>
                                            <w:right w:val="none" w:sz="0" w:space="0" w:color="auto"/>
                                          </w:divBdr>
                                          <w:divsChild>
                                            <w:div w:id="738939554">
                                              <w:marLeft w:val="0"/>
                                              <w:marRight w:val="0"/>
                                              <w:marTop w:val="90"/>
                                              <w:marBottom w:val="0"/>
                                              <w:divBdr>
                                                <w:top w:val="none" w:sz="0" w:space="0" w:color="auto"/>
                                                <w:left w:val="none" w:sz="0" w:space="0" w:color="auto"/>
                                                <w:bottom w:val="none" w:sz="0" w:space="0" w:color="auto"/>
                                                <w:right w:val="none" w:sz="0" w:space="0" w:color="auto"/>
                                              </w:divBdr>
                                              <w:divsChild>
                                                <w:div w:id="1977681091">
                                                  <w:marLeft w:val="0"/>
                                                  <w:marRight w:val="0"/>
                                                  <w:marTop w:val="0"/>
                                                  <w:marBottom w:val="0"/>
                                                  <w:divBdr>
                                                    <w:top w:val="none" w:sz="0" w:space="0" w:color="auto"/>
                                                    <w:left w:val="none" w:sz="0" w:space="0" w:color="auto"/>
                                                    <w:bottom w:val="none" w:sz="0" w:space="0" w:color="auto"/>
                                                    <w:right w:val="none" w:sz="0" w:space="0" w:color="auto"/>
                                                  </w:divBdr>
                                                  <w:divsChild>
                                                    <w:div w:id="155416941">
                                                      <w:marLeft w:val="0"/>
                                                      <w:marRight w:val="0"/>
                                                      <w:marTop w:val="0"/>
                                                      <w:marBottom w:val="0"/>
                                                      <w:divBdr>
                                                        <w:top w:val="none" w:sz="0" w:space="0" w:color="auto"/>
                                                        <w:left w:val="none" w:sz="0" w:space="0" w:color="auto"/>
                                                        <w:bottom w:val="none" w:sz="0" w:space="0" w:color="auto"/>
                                                        <w:right w:val="none" w:sz="0" w:space="0" w:color="auto"/>
                                                      </w:divBdr>
                                                      <w:divsChild>
                                                        <w:div w:id="1743600841">
                                                          <w:marLeft w:val="0"/>
                                                          <w:marRight w:val="0"/>
                                                          <w:marTop w:val="0"/>
                                                          <w:marBottom w:val="0"/>
                                                          <w:divBdr>
                                                            <w:top w:val="none" w:sz="0" w:space="0" w:color="auto"/>
                                                            <w:left w:val="none" w:sz="0" w:space="0" w:color="auto"/>
                                                            <w:bottom w:val="none" w:sz="0" w:space="0" w:color="auto"/>
                                                            <w:right w:val="none" w:sz="0" w:space="0" w:color="auto"/>
                                                          </w:divBdr>
                                                          <w:divsChild>
                                                            <w:div w:id="1137338755">
                                                              <w:marLeft w:val="0"/>
                                                              <w:marRight w:val="0"/>
                                                              <w:marTop w:val="0"/>
                                                              <w:marBottom w:val="390"/>
                                                              <w:divBdr>
                                                                <w:top w:val="none" w:sz="0" w:space="0" w:color="auto"/>
                                                                <w:left w:val="none" w:sz="0" w:space="0" w:color="auto"/>
                                                                <w:bottom w:val="none" w:sz="0" w:space="0" w:color="auto"/>
                                                                <w:right w:val="none" w:sz="0" w:space="0" w:color="auto"/>
                                                              </w:divBdr>
                                                              <w:divsChild>
                                                                <w:div w:id="584875192">
                                                                  <w:marLeft w:val="0"/>
                                                                  <w:marRight w:val="0"/>
                                                                  <w:marTop w:val="0"/>
                                                                  <w:marBottom w:val="0"/>
                                                                  <w:divBdr>
                                                                    <w:top w:val="none" w:sz="0" w:space="0" w:color="auto"/>
                                                                    <w:left w:val="none" w:sz="0" w:space="0" w:color="auto"/>
                                                                    <w:bottom w:val="none" w:sz="0" w:space="0" w:color="auto"/>
                                                                    <w:right w:val="none" w:sz="0" w:space="0" w:color="auto"/>
                                                                  </w:divBdr>
                                                                  <w:divsChild>
                                                                    <w:div w:id="503013981">
                                                                      <w:marLeft w:val="0"/>
                                                                      <w:marRight w:val="0"/>
                                                                      <w:marTop w:val="0"/>
                                                                      <w:marBottom w:val="0"/>
                                                                      <w:divBdr>
                                                                        <w:top w:val="none" w:sz="0" w:space="0" w:color="auto"/>
                                                                        <w:left w:val="none" w:sz="0" w:space="0" w:color="auto"/>
                                                                        <w:bottom w:val="none" w:sz="0" w:space="0" w:color="auto"/>
                                                                        <w:right w:val="none" w:sz="0" w:space="0" w:color="auto"/>
                                                                      </w:divBdr>
                                                                      <w:divsChild>
                                                                        <w:div w:id="280039586">
                                                                          <w:marLeft w:val="0"/>
                                                                          <w:marRight w:val="0"/>
                                                                          <w:marTop w:val="0"/>
                                                                          <w:marBottom w:val="0"/>
                                                                          <w:divBdr>
                                                                            <w:top w:val="none" w:sz="0" w:space="0" w:color="auto"/>
                                                                            <w:left w:val="none" w:sz="0" w:space="0" w:color="auto"/>
                                                                            <w:bottom w:val="none" w:sz="0" w:space="0" w:color="auto"/>
                                                                            <w:right w:val="none" w:sz="0" w:space="0" w:color="auto"/>
                                                                          </w:divBdr>
                                                                          <w:divsChild>
                                                                            <w:div w:id="358555904">
                                                                              <w:marLeft w:val="0"/>
                                                                              <w:marRight w:val="0"/>
                                                                              <w:marTop w:val="0"/>
                                                                              <w:marBottom w:val="0"/>
                                                                              <w:divBdr>
                                                                                <w:top w:val="none" w:sz="0" w:space="0" w:color="auto"/>
                                                                                <w:left w:val="none" w:sz="0" w:space="0" w:color="auto"/>
                                                                                <w:bottom w:val="none" w:sz="0" w:space="0" w:color="auto"/>
                                                                                <w:right w:val="none" w:sz="0" w:space="0" w:color="auto"/>
                                                                              </w:divBdr>
                                                                              <w:divsChild>
                                                                                <w:div w:id="754206842">
                                                                                  <w:marLeft w:val="0"/>
                                                                                  <w:marRight w:val="0"/>
                                                                                  <w:marTop w:val="0"/>
                                                                                  <w:marBottom w:val="0"/>
                                                                                  <w:divBdr>
                                                                                    <w:top w:val="none" w:sz="0" w:space="0" w:color="auto"/>
                                                                                    <w:left w:val="none" w:sz="0" w:space="0" w:color="auto"/>
                                                                                    <w:bottom w:val="none" w:sz="0" w:space="0" w:color="auto"/>
                                                                                    <w:right w:val="none" w:sz="0" w:space="0" w:color="auto"/>
                                                                                  </w:divBdr>
                                                                                  <w:divsChild>
                                                                                    <w:div w:id="655687851">
                                                                                      <w:marLeft w:val="0"/>
                                                                                      <w:marRight w:val="0"/>
                                                                                      <w:marTop w:val="0"/>
                                                                                      <w:marBottom w:val="0"/>
                                                                                      <w:divBdr>
                                                                                        <w:top w:val="none" w:sz="0" w:space="0" w:color="auto"/>
                                                                                        <w:left w:val="none" w:sz="0" w:space="0" w:color="auto"/>
                                                                                        <w:bottom w:val="none" w:sz="0" w:space="0" w:color="auto"/>
                                                                                        <w:right w:val="none" w:sz="0" w:space="0" w:color="auto"/>
                                                                                      </w:divBdr>
                                                                                      <w:divsChild>
                                                                                        <w:div w:id="1797523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891505286">
      <w:bodyDiv w:val="1"/>
      <w:marLeft w:val="0"/>
      <w:marRight w:val="0"/>
      <w:marTop w:val="0"/>
      <w:marBottom w:val="0"/>
      <w:divBdr>
        <w:top w:val="none" w:sz="0" w:space="0" w:color="auto"/>
        <w:left w:val="none" w:sz="0" w:space="0" w:color="auto"/>
        <w:bottom w:val="none" w:sz="0" w:space="0" w:color="auto"/>
        <w:right w:val="none" w:sz="0" w:space="0" w:color="auto"/>
      </w:divBdr>
    </w:div>
    <w:div w:id="1015575182">
      <w:bodyDiv w:val="1"/>
      <w:marLeft w:val="0"/>
      <w:marRight w:val="0"/>
      <w:marTop w:val="0"/>
      <w:marBottom w:val="0"/>
      <w:divBdr>
        <w:top w:val="none" w:sz="0" w:space="0" w:color="auto"/>
        <w:left w:val="none" w:sz="0" w:space="0" w:color="auto"/>
        <w:bottom w:val="none" w:sz="0" w:space="0" w:color="auto"/>
        <w:right w:val="none" w:sz="0" w:space="0" w:color="auto"/>
      </w:divBdr>
      <w:divsChild>
        <w:div w:id="1280188690">
          <w:marLeft w:val="0"/>
          <w:marRight w:val="0"/>
          <w:marTop w:val="0"/>
          <w:marBottom w:val="0"/>
          <w:divBdr>
            <w:top w:val="none" w:sz="0" w:space="0" w:color="auto"/>
            <w:left w:val="none" w:sz="0" w:space="0" w:color="auto"/>
            <w:bottom w:val="none" w:sz="0" w:space="0" w:color="auto"/>
            <w:right w:val="none" w:sz="0" w:space="0" w:color="auto"/>
          </w:divBdr>
          <w:divsChild>
            <w:div w:id="1888955047">
              <w:marLeft w:val="0"/>
              <w:marRight w:val="0"/>
              <w:marTop w:val="0"/>
              <w:marBottom w:val="0"/>
              <w:divBdr>
                <w:top w:val="none" w:sz="0" w:space="0" w:color="auto"/>
                <w:left w:val="none" w:sz="0" w:space="0" w:color="auto"/>
                <w:bottom w:val="none" w:sz="0" w:space="0" w:color="auto"/>
                <w:right w:val="none" w:sz="0" w:space="0" w:color="auto"/>
              </w:divBdr>
              <w:divsChild>
                <w:div w:id="1025406350">
                  <w:marLeft w:val="0"/>
                  <w:marRight w:val="0"/>
                  <w:marTop w:val="0"/>
                  <w:marBottom w:val="0"/>
                  <w:divBdr>
                    <w:top w:val="none" w:sz="0" w:space="0" w:color="auto"/>
                    <w:left w:val="none" w:sz="0" w:space="0" w:color="auto"/>
                    <w:bottom w:val="none" w:sz="0" w:space="0" w:color="auto"/>
                    <w:right w:val="none" w:sz="0" w:space="0" w:color="auto"/>
                  </w:divBdr>
                  <w:divsChild>
                    <w:div w:id="421024231">
                      <w:marLeft w:val="0"/>
                      <w:marRight w:val="0"/>
                      <w:marTop w:val="0"/>
                      <w:marBottom w:val="0"/>
                      <w:divBdr>
                        <w:top w:val="none" w:sz="0" w:space="0" w:color="auto"/>
                        <w:left w:val="none" w:sz="0" w:space="0" w:color="auto"/>
                        <w:bottom w:val="none" w:sz="0" w:space="0" w:color="auto"/>
                        <w:right w:val="none" w:sz="0" w:space="0" w:color="auto"/>
                      </w:divBdr>
                      <w:divsChild>
                        <w:div w:id="314921350">
                          <w:marLeft w:val="0"/>
                          <w:marRight w:val="0"/>
                          <w:marTop w:val="0"/>
                          <w:marBottom w:val="0"/>
                          <w:divBdr>
                            <w:top w:val="none" w:sz="0" w:space="0" w:color="auto"/>
                            <w:left w:val="none" w:sz="0" w:space="0" w:color="auto"/>
                            <w:bottom w:val="none" w:sz="0" w:space="0" w:color="auto"/>
                            <w:right w:val="none" w:sz="0" w:space="0" w:color="auto"/>
                          </w:divBdr>
                          <w:divsChild>
                            <w:div w:id="1655136960">
                              <w:marLeft w:val="0"/>
                              <w:marRight w:val="0"/>
                              <w:marTop w:val="0"/>
                              <w:marBottom w:val="0"/>
                              <w:divBdr>
                                <w:top w:val="none" w:sz="0" w:space="0" w:color="auto"/>
                                <w:left w:val="none" w:sz="0" w:space="0" w:color="auto"/>
                                <w:bottom w:val="none" w:sz="0" w:space="0" w:color="auto"/>
                                <w:right w:val="none" w:sz="0" w:space="0" w:color="auto"/>
                              </w:divBdr>
                              <w:divsChild>
                                <w:div w:id="598104868">
                                  <w:marLeft w:val="300"/>
                                  <w:marRight w:val="0"/>
                                  <w:marTop w:val="0"/>
                                  <w:marBottom w:val="225"/>
                                  <w:divBdr>
                                    <w:top w:val="none" w:sz="0" w:space="0" w:color="auto"/>
                                    <w:left w:val="none" w:sz="0" w:space="0" w:color="auto"/>
                                    <w:bottom w:val="none" w:sz="0" w:space="0" w:color="auto"/>
                                    <w:right w:val="none" w:sz="0" w:space="0" w:color="auto"/>
                                  </w:divBdr>
                                </w:div>
                                <w:div w:id="487671011">
                                  <w:marLeft w:val="30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22190246">
      <w:bodyDiv w:val="1"/>
      <w:marLeft w:val="0"/>
      <w:marRight w:val="0"/>
      <w:marTop w:val="0"/>
      <w:marBottom w:val="0"/>
      <w:divBdr>
        <w:top w:val="none" w:sz="0" w:space="0" w:color="auto"/>
        <w:left w:val="none" w:sz="0" w:space="0" w:color="auto"/>
        <w:bottom w:val="none" w:sz="0" w:space="0" w:color="auto"/>
        <w:right w:val="none" w:sz="0" w:space="0" w:color="auto"/>
      </w:divBdr>
    </w:div>
    <w:div w:id="1499806964">
      <w:bodyDiv w:val="1"/>
      <w:marLeft w:val="0"/>
      <w:marRight w:val="0"/>
      <w:marTop w:val="0"/>
      <w:marBottom w:val="0"/>
      <w:divBdr>
        <w:top w:val="none" w:sz="0" w:space="0" w:color="auto"/>
        <w:left w:val="none" w:sz="0" w:space="0" w:color="auto"/>
        <w:bottom w:val="none" w:sz="0" w:space="0" w:color="auto"/>
        <w:right w:val="none" w:sz="0" w:space="0" w:color="auto"/>
      </w:divBdr>
    </w:div>
    <w:div w:id="1978682871">
      <w:bodyDiv w:val="1"/>
      <w:marLeft w:val="0"/>
      <w:marRight w:val="0"/>
      <w:marTop w:val="0"/>
      <w:marBottom w:val="0"/>
      <w:divBdr>
        <w:top w:val="none" w:sz="0" w:space="0" w:color="auto"/>
        <w:left w:val="none" w:sz="0" w:space="0" w:color="auto"/>
        <w:bottom w:val="none" w:sz="0" w:space="0" w:color="auto"/>
        <w:right w:val="none" w:sz="0" w:space="0" w:color="auto"/>
      </w:divBdr>
    </w:div>
    <w:div w:id="213571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ergie-environnement.ch/maison/renovation-et-chauffage/installations/geothermie-et-pac-sol-eau" TargetMode="External"/><Relationship Id="rId3" Type="http://schemas.openxmlformats.org/officeDocument/2006/relationships/settings" Target="settings.xml"/><Relationship Id="rId7" Type="http://schemas.openxmlformats.org/officeDocument/2006/relationships/hyperlink" Target="https://www.energie-environnement.ch/maison/renovation-et-chauffage/installations/pac-air-ea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hyperlink" Target="https://www.google.no/url?sa=t&amp;rct=j&amp;q=&amp;esrc=s&amp;source=web&amp;cd=8&amp;ved=0ahUKEwjUn7qxiunYAhXJ0qQKHXlbDaQQFghmMAc&amp;url=https%3A%2F%2Fwww.energie-environnement.ch%2Fmaison%2Frenovation-et-chauffage%2Finstallations%2Fgeneralites-sur-les-pac&amp;usg=AOvVaw1Z7U5qXMzZc93TiHMeUw48"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energie-environnement.ch/maison/renovation-et-chauffage/installations/pac-eau-e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3587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Norges Handelshoyskole</Company>
  <LinksUpToDate>false</LinksUpToDate>
  <CharactersWithSpaces>4255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Roald</dc:creator>
  <cp:keywords/>
  <dc:description/>
  <cp:lastModifiedBy>Bjørnulf Hinderaker</cp:lastModifiedBy>
  <cp:revision>3</cp:revision>
  <dcterms:created xsi:type="dcterms:W3CDTF">2018-04-12T12:32:00Z</dcterms:created>
  <dcterms:modified xsi:type="dcterms:W3CDTF">2018-04-12T12:36:00Z</dcterms:modified>
</cp:coreProperties>
</file>