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F007" w14:textId="77777777" w:rsidR="006252BA" w:rsidRPr="006252BA" w:rsidRDefault="006252BA" w:rsidP="00DA76F7">
      <w:pPr>
        <w:spacing w:after="240" w:line="336" w:lineRule="atLeast"/>
        <w:rPr>
          <w:rFonts w:ascii="Times New Roman" w:eastAsia="Times New Roman" w:hAnsi="Times New Roman" w:cs="Times New Roman"/>
          <w:kern w:val="36"/>
          <w:sz w:val="24"/>
          <w:szCs w:val="24"/>
          <w:lang w:val="en-GB" w:eastAsia="nb-NO"/>
        </w:rPr>
      </w:pPr>
      <w:r w:rsidRPr="006252BA">
        <w:rPr>
          <w:rFonts w:ascii="Times New Roman" w:eastAsia="Times New Roman" w:hAnsi="Times New Roman" w:cs="Times New Roman"/>
          <w:kern w:val="36"/>
          <w:sz w:val="24"/>
          <w:szCs w:val="24"/>
          <w:lang w:val="en-GB" w:eastAsia="nb-NO"/>
        </w:rPr>
        <w:t xml:space="preserve">2018 </w:t>
      </w:r>
      <w:proofErr w:type="spellStart"/>
      <w:r w:rsidRPr="006252BA">
        <w:rPr>
          <w:rFonts w:ascii="Times New Roman" w:eastAsia="Times New Roman" w:hAnsi="Times New Roman" w:cs="Times New Roman"/>
          <w:kern w:val="36"/>
          <w:sz w:val="24"/>
          <w:szCs w:val="24"/>
          <w:lang w:val="en-GB" w:eastAsia="nb-NO"/>
        </w:rPr>
        <w:t>Engelsk</w:t>
      </w:r>
      <w:proofErr w:type="spellEnd"/>
      <w:r w:rsidRPr="006252BA">
        <w:rPr>
          <w:rFonts w:ascii="Times New Roman" w:eastAsia="Times New Roman" w:hAnsi="Times New Roman" w:cs="Times New Roman"/>
          <w:kern w:val="36"/>
          <w:sz w:val="24"/>
          <w:szCs w:val="24"/>
          <w:lang w:val="en-GB" w:eastAsia="nb-NO"/>
        </w:rPr>
        <w:t xml:space="preserve"> (</w:t>
      </w:r>
      <w:proofErr w:type="spellStart"/>
      <w:r w:rsidRPr="006252BA">
        <w:rPr>
          <w:rFonts w:ascii="Times New Roman" w:eastAsia="Times New Roman" w:hAnsi="Times New Roman" w:cs="Times New Roman"/>
          <w:kern w:val="36"/>
          <w:sz w:val="24"/>
          <w:szCs w:val="24"/>
          <w:lang w:val="en-GB" w:eastAsia="nb-NO"/>
        </w:rPr>
        <w:t>økonomisk</w:t>
      </w:r>
      <w:r w:rsidR="008360D3">
        <w:rPr>
          <w:rFonts w:ascii="Times New Roman" w:eastAsia="Times New Roman" w:hAnsi="Times New Roman" w:cs="Times New Roman"/>
          <w:kern w:val="36"/>
          <w:sz w:val="24"/>
          <w:szCs w:val="24"/>
          <w:lang w:val="en-GB" w:eastAsia="nb-NO"/>
        </w:rPr>
        <w:t>-administrativ</w:t>
      </w:r>
      <w:proofErr w:type="spellEnd"/>
      <w:r w:rsidRPr="006252BA">
        <w:rPr>
          <w:rFonts w:ascii="Times New Roman" w:eastAsia="Times New Roman" w:hAnsi="Times New Roman" w:cs="Times New Roman"/>
          <w:kern w:val="36"/>
          <w:sz w:val="24"/>
          <w:szCs w:val="24"/>
          <w:lang w:val="en-GB" w:eastAsia="nb-NO"/>
        </w:rPr>
        <w:t xml:space="preserve"> </w:t>
      </w:r>
      <w:proofErr w:type="spellStart"/>
      <w:r w:rsidRPr="006252BA">
        <w:rPr>
          <w:rFonts w:ascii="Times New Roman" w:eastAsia="Times New Roman" w:hAnsi="Times New Roman" w:cs="Times New Roman"/>
          <w:kern w:val="36"/>
          <w:sz w:val="24"/>
          <w:szCs w:val="24"/>
          <w:lang w:val="en-GB" w:eastAsia="nb-NO"/>
        </w:rPr>
        <w:t>tekst</w:t>
      </w:r>
      <w:proofErr w:type="spellEnd"/>
      <w:r w:rsidRPr="006252BA">
        <w:rPr>
          <w:rFonts w:ascii="Times New Roman" w:eastAsia="Times New Roman" w:hAnsi="Times New Roman" w:cs="Times New Roman"/>
          <w:kern w:val="36"/>
          <w:sz w:val="24"/>
          <w:szCs w:val="24"/>
          <w:lang w:val="en-GB" w:eastAsia="nb-NO"/>
        </w:rPr>
        <w:t>)</w:t>
      </w:r>
    </w:p>
    <w:p w14:paraId="7C2B2C8F" w14:textId="77777777" w:rsidR="006252BA" w:rsidRDefault="006252BA" w:rsidP="00DA76F7">
      <w:pPr>
        <w:spacing w:after="240" w:line="336" w:lineRule="atLeast"/>
        <w:rPr>
          <w:rFonts w:ascii="Times New Roman" w:eastAsia="Times New Roman" w:hAnsi="Times New Roman" w:cs="Times New Roman"/>
          <w:b/>
          <w:kern w:val="36"/>
          <w:sz w:val="28"/>
          <w:szCs w:val="28"/>
          <w:lang w:val="en-GB" w:eastAsia="nb-NO"/>
        </w:rPr>
      </w:pPr>
      <w:r w:rsidRPr="00D41BB5">
        <w:rPr>
          <w:rFonts w:ascii="Times New Roman" w:eastAsia="Times New Roman" w:hAnsi="Times New Roman" w:cs="Times New Roman"/>
          <w:b/>
          <w:noProof/>
          <w:kern w:val="36"/>
          <w:sz w:val="28"/>
          <w:szCs w:val="28"/>
          <w:lang w:eastAsia="nb-NO"/>
        </w:rPr>
        <mc:AlternateContent>
          <mc:Choice Requires="wps">
            <w:drawing>
              <wp:anchor distT="45720" distB="45720" distL="114300" distR="114300" simplePos="0" relativeHeight="251659264" behindDoc="0" locked="0" layoutInCell="1" allowOverlap="1" wp14:anchorId="70EFBEEE" wp14:editId="387C9AC9">
                <wp:simplePos x="0" y="0"/>
                <wp:positionH relativeFrom="margin">
                  <wp:posOffset>-114300</wp:posOffset>
                </wp:positionH>
                <wp:positionV relativeFrom="page">
                  <wp:posOffset>1356995</wp:posOffset>
                </wp:positionV>
                <wp:extent cx="5486400" cy="1303020"/>
                <wp:effectExtent l="0" t="0" r="25400" b="177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03020"/>
                        </a:xfrm>
                        <a:prstGeom prst="rect">
                          <a:avLst/>
                        </a:prstGeom>
                        <a:solidFill>
                          <a:srgbClr val="FFFFFF"/>
                        </a:solidFill>
                        <a:ln w="9525">
                          <a:solidFill>
                            <a:srgbClr val="000000"/>
                          </a:solidFill>
                          <a:miter lim="800000"/>
                          <a:headEnd/>
                          <a:tailEnd/>
                        </a:ln>
                      </wps:spPr>
                      <wps:txbx>
                        <w:txbxContent>
                          <w:p w14:paraId="4D66945F" w14:textId="77777777" w:rsidR="005E7090" w:rsidRDefault="006252BA" w:rsidP="00940973">
                            <w:pPr>
                              <w:spacing w:line="240" w:lineRule="auto"/>
                              <w:rPr>
                                <w:rFonts w:ascii="Palatino Linotype" w:hAnsi="Palatino Linotype"/>
                              </w:rPr>
                            </w:pPr>
                            <w:r w:rsidRPr="00D41BB5">
                              <w:rPr>
                                <w:rFonts w:ascii="Palatino Linotype" w:hAnsi="Palatino Linotype"/>
                              </w:rPr>
                              <w:t>Et oversettelsesvalg henger alltid sammen med vurderinger knyttet til det konkrete oversettelsesoppdraget (</w:t>
                            </w:r>
                            <w:proofErr w:type="spellStart"/>
                            <w:r w:rsidRPr="00D41BB5">
                              <w:rPr>
                                <w:rFonts w:ascii="Palatino Linotype" w:hAnsi="Palatino Linotype"/>
                                <w:i/>
                              </w:rPr>
                              <w:t>translation</w:t>
                            </w:r>
                            <w:proofErr w:type="spellEnd"/>
                            <w:r w:rsidRPr="00D41BB5">
                              <w:rPr>
                                <w:rFonts w:ascii="Palatino Linotype" w:hAnsi="Palatino Linotype"/>
                                <w:i/>
                              </w:rPr>
                              <w:t xml:space="preserve"> </w:t>
                            </w:r>
                            <w:proofErr w:type="spellStart"/>
                            <w:r w:rsidRPr="00D41BB5">
                              <w:rPr>
                                <w:rFonts w:ascii="Palatino Linotype" w:hAnsi="Palatino Linotype"/>
                                <w:i/>
                              </w:rPr>
                              <w:t>brief</w:t>
                            </w:r>
                            <w:proofErr w:type="spellEnd"/>
                            <w:r w:rsidRPr="00D41BB5">
                              <w:rPr>
                                <w:rFonts w:ascii="Palatino Linotype" w:hAnsi="Palatino Linotype"/>
                              </w:rPr>
                              <w:t xml:space="preserve">). Derfor følger her beskrivelsen av et tenkt oppdrag for oversettelsen av nedenstående artikkel som er et utdrag av en publikasjon hentet fra </w:t>
                            </w:r>
                            <w:r>
                              <w:rPr>
                                <w:rFonts w:ascii="Palatino Linotype" w:hAnsi="Palatino Linotype"/>
                              </w:rPr>
                              <w:t xml:space="preserve">The </w:t>
                            </w:r>
                            <w:proofErr w:type="spellStart"/>
                            <w:r>
                              <w:rPr>
                                <w:rFonts w:ascii="Palatino Linotype" w:hAnsi="Palatino Linotype"/>
                              </w:rPr>
                              <w:t>Guardian</w:t>
                            </w:r>
                            <w:proofErr w:type="spellEnd"/>
                            <w:r>
                              <w:rPr>
                                <w:rFonts w:ascii="Palatino Linotype" w:hAnsi="Palatino Linotype"/>
                              </w:rPr>
                              <w:t>, 2. mars 2018</w:t>
                            </w:r>
                            <w:r w:rsidRPr="00D41BB5">
                              <w:rPr>
                                <w:rFonts w:ascii="Palatino Linotype" w:hAnsi="Palatino Linotype"/>
                              </w:rPr>
                              <w:t xml:space="preserve">. </w:t>
                            </w:r>
                          </w:p>
                          <w:p w14:paraId="1F4AE145" w14:textId="11F70AD0" w:rsidR="006252BA" w:rsidRPr="00D41BB5" w:rsidRDefault="006252BA" w:rsidP="00940973">
                            <w:pPr>
                              <w:spacing w:line="240" w:lineRule="auto"/>
                              <w:rPr>
                                <w:rFonts w:ascii="Palatino Linotype" w:hAnsi="Palatino Linotype"/>
                              </w:rPr>
                            </w:pPr>
                            <w:bookmarkStart w:id="0" w:name="_GoBack"/>
                            <w:bookmarkEnd w:id="0"/>
                            <w:proofErr w:type="spellStart"/>
                            <w:r w:rsidRPr="00D41BB5">
                              <w:rPr>
                                <w:rFonts w:ascii="Palatino Linotype" w:hAnsi="Palatino Linotype"/>
                                <w:i/>
                              </w:rPr>
                              <w:t>Translation</w:t>
                            </w:r>
                            <w:proofErr w:type="spellEnd"/>
                            <w:r w:rsidRPr="00D41BB5">
                              <w:rPr>
                                <w:rFonts w:ascii="Palatino Linotype" w:hAnsi="Palatino Linotype"/>
                                <w:i/>
                              </w:rPr>
                              <w:t xml:space="preserve"> </w:t>
                            </w:r>
                            <w:proofErr w:type="spellStart"/>
                            <w:r w:rsidRPr="00D41BB5">
                              <w:rPr>
                                <w:rFonts w:ascii="Palatino Linotype" w:hAnsi="Palatino Linotype"/>
                                <w:i/>
                              </w:rPr>
                              <w:t>brief</w:t>
                            </w:r>
                            <w:proofErr w:type="spellEnd"/>
                            <w:r w:rsidRPr="00D41BB5">
                              <w:rPr>
                                <w:rFonts w:ascii="Palatino Linotype" w:hAnsi="Palatino Linotype"/>
                              </w:rPr>
                              <w:t xml:space="preserve">: Teksten skal oversettes til bruk </w:t>
                            </w:r>
                            <w:r>
                              <w:rPr>
                                <w:rFonts w:ascii="Palatino Linotype" w:hAnsi="Palatino Linotype"/>
                              </w:rPr>
                              <w:t>under et seminar i regi av Finanstilsynet om aktuelle utfordringer reguleringsmyndighetene står overfor i den digitale tidsalder</w:t>
                            </w:r>
                            <w:r w:rsidRPr="00D41BB5">
                              <w:rPr>
                                <w:rFonts w:ascii="Palatino Linotype" w:hAnsi="Palatino Linotype"/>
                              </w:rPr>
                              <w:t>.</w:t>
                            </w:r>
                          </w:p>
                          <w:p w14:paraId="16B0DC26" w14:textId="77777777" w:rsidR="006252BA" w:rsidRDefault="00625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FBEEE" id="_x0000_t202" coordsize="21600,21600" o:spt="202" path="m,l,21600r21600,l21600,xe">
                <v:stroke joinstyle="miter"/>
                <v:path gradientshapeok="t" o:connecttype="rect"/>
              </v:shapetype>
              <v:shape id="Tekstboks 2" o:spid="_x0000_s1026" type="#_x0000_t202" style="position:absolute;margin-left:-9pt;margin-top:106.85pt;width:6in;height:1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">
                <v:textbox>
                  <w:txbxContent>
                    <w:p w14:paraId="4D66945F" w14:textId="77777777" w:rsidR="005E7090" w:rsidRDefault="006252BA" w:rsidP="00940973">
                      <w:pPr>
                        <w:spacing w:line="240" w:lineRule="auto"/>
                        <w:rPr>
                          <w:rFonts w:ascii="Palatino Linotype" w:hAnsi="Palatino Linotype"/>
                        </w:rPr>
                      </w:pPr>
                      <w:r w:rsidRPr="00D41BB5">
                        <w:rPr>
                          <w:rFonts w:ascii="Palatino Linotype" w:hAnsi="Palatino Linotype"/>
                        </w:rPr>
                        <w:t>Et oversettelsesvalg henger alltid sammen med vurderinger knyttet til det konkrete oversettelsesoppdraget (</w:t>
                      </w:r>
                      <w:proofErr w:type="spellStart"/>
                      <w:r w:rsidRPr="00D41BB5">
                        <w:rPr>
                          <w:rFonts w:ascii="Palatino Linotype" w:hAnsi="Palatino Linotype"/>
                          <w:i/>
                        </w:rPr>
                        <w:t>translation</w:t>
                      </w:r>
                      <w:proofErr w:type="spellEnd"/>
                      <w:r w:rsidRPr="00D41BB5">
                        <w:rPr>
                          <w:rFonts w:ascii="Palatino Linotype" w:hAnsi="Palatino Linotype"/>
                          <w:i/>
                        </w:rPr>
                        <w:t xml:space="preserve"> </w:t>
                      </w:r>
                      <w:proofErr w:type="spellStart"/>
                      <w:r w:rsidRPr="00D41BB5">
                        <w:rPr>
                          <w:rFonts w:ascii="Palatino Linotype" w:hAnsi="Palatino Linotype"/>
                          <w:i/>
                        </w:rPr>
                        <w:t>brief</w:t>
                      </w:r>
                      <w:proofErr w:type="spellEnd"/>
                      <w:r w:rsidRPr="00D41BB5">
                        <w:rPr>
                          <w:rFonts w:ascii="Palatino Linotype" w:hAnsi="Palatino Linotype"/>
                        </w:rPr>
                        <w:t xml:space="preserve">). Derfor følger her beskrivelsen av et tenkt oppdrag for oversettelsen av nedenstående artikkel som er et utdrag av en publikasjon hentet fra </w:t>
                      </w:r>
                      <w:r>
                        <w:rPr>
                          <w:rFonts w:ascii="Palatino Linotype" w:hAnsi="Palatino Linotype"/>
                        </w:rPr>
                        <w:t xml:space="preserve">The </w:t>
                      </w:r>
                      <w:proofErr w:type="spellStart"/>
                      <w:r>
                        <w:rPr>
                          <w:rFonts w:ascii="Palatino Linotype" w:hAnsi="Palatino Linotype"/>
                        </w:rPr>
                        <w:t>Guardian</w:t>
                      </w:r>
                      <w:proofErr w:type="spellEnd"/>
                      <w:r>
                        <w:rPr>
                          <w:rFonts w:ascii="Palatino Linotype" w:hAnsi="Palatino Linotype"/>
                        </w:rPr>
                        <w:t>, 2. mars 2018</w:t>
                      </w:r>
                      <w:r w:rsidRPr="00D41BB5">
                        <w:rPr>
                          <w:rFonts w:ascii="Palatino Linotype" w:hAnsi="Palatino Linotype"/>
                        </w:rPr>
                        <w:t xml:space="preserve">. </w:t>
                      </w:r>
                    </w:p>
                    <w:p w14:paraId="1F4AE145" w14:textId="11F70AD0" w:rsidR="006252BA" w:rsidRPr="00D41BB5" w:rsidRDefault="006252BA" w:rsidP="00940973">
                      <w:pPr>
                        <w:spacing w:line="240" w:lineRule="auto"/>
                        <w:rPr>
                          <w:rFonts w:ascii="Palatino Linotype" w:hAnsi="Palatino Linotype"/>
                        </w:rPr>
                      </w:pPr>
                      <w:bookmarkStart w:id="1" w:name="_GoBack"/>
                      <w:bookmarkEnd w:id="1"/>
                      <w:proofErr w:type="spellStart"/>
                      <w:r w:rsidRPr="00D41BB5">
                        <w:rPr>
                          <w:rFonts w:ascii="Palatino Linotype" w:hAnsi="Palatino Linotype"/>
                          <w:i/>
                        </w:rPr>
                        <w:t>Translation</w:t>
                      </w:r>
                      <w:proofErr w:type="spellEnd"/>
                      <w:r w:rsidRPr="00D41BB5">
                        <w:rPr>
                          <w:rFonts w:ascii="Palatino Linotype" w:hAnsi="Palatino Linotype"/>
                          <w:i/>
                        </w:rPr>
                        <w:t xml:space="preserve"> </w:t>
                      </w:r>
                      <w:proofErr w:type="spellStart"/>
                      <w:r w:rsidRPr="00D41BB5">
                        <w:rPr>
                          <w:rFonts w:ascii="Palatino Linotype" w:hAnsi="Palatino Linotype"/>
                          <w:i/>
                        </w:rPr>
                        <w:t>brief</w:t>
                      </w:r>
                      <w:proofErr w:type="spellEnd"/>
                      <w:r w:rsidRPr="00D41BB5">
                        <w:rPr>
                          <w:rFonts w:ascii="Palatino Linotype" w:hAnsi="Palatino Linotype"/>
                        </w:rPr>
                        <w:t xml:space="preserve">: Teksten skal oversettes til bruk </w:t>
                      </w:r>
                      <w:r>
                        <w:rPr>
                          <w:rFonts w:ascii="Palatino Linotype" w:hAnsi="Palatino Linotype"/>
                        </w:rPr>
                        <w:t>under et seminar i regi av Finanstilsynet om aktuelle utfordringer reguleringsmyndighetene står overfor i den digitale tidsalder</w:t>
                      </w:r>
                      <w:r w:rsidRPr="00D41BB5">
                        <w:rPr>
                          <w:rFonts w:ascii="Palatino Linotype" w:hAnsi="Palatino Linotype"/>
                        </w:rPr>
                        <w:t>.</w:t>
                      </w:r>
                    </w:p>
                    <w:p w14:paraId="16B0DC26" w14:textId="77777777" w:rsidR="006252BA" w:rsidRDefault="006252BA"/>
                  </w:txbxContent>
                </v:textbox>
                <w10:wrap type="square" anchorx="margin" anchory="page"/>
              </v:shape>
            </w:pict>
          </mc:Fallback>
        </mc:AlternateContent>
      </w:r>
    </w:p>
    <w:p w14:paraId="1F5958FF" w14:textId="77777777" w:rsidR="00D41BB5" w:rsidRDefault="00D41BB5" w:rsidP="00DA76F7">
      <w:pPr>
        <w:spacing w:after="240" w:line="336" w:lineRule="atLeast"/>
        <w:rPr>
          <w:rFonts w:ascii="Times New Roman" w:eastAsia="Times New Roman" w:hAnsi="Times New Roman" w:cs="Times New Roman"/>
          <w:b/>
          <w:kern w:val="36"/>
          <w:sz w:val="28"/>
          <w:szCs w:val="28"/>
          <w:lang w:val="en-GB" w:eastAsia="nb-NO"/>
        </w:rPr>
      </w:pPr>
    </w:p>
    <w:p w14:paraId="41B7E99B" w14:textId="77777777" w:rsidR="006252BA" w:rsidRDefault="006252BA" w:rsidP="00DA76F7">
      <w:pPr>
        <w:spacing w:after="240" w:line="336" w:lineRule="atLeast"/>
        <w:rPr>
          <w:rFonts w:ascii="Times New Roman" w:eastAsia="Times New Roman" w:hAnsi="Times New Roman" w:cs="Times New Roman"/>
          <w:b/>
          <w:kern w:val="36"/>
          <w:sz w:val="28"/>
          <w:szCs w:val="28"/>
          <w:lang w:val="en-GB" w:eastAsia="nb-NO"/>
        </w:rPr>
      </w:pPr>
    </w:p>
    <w:p w14:paraId="4789B746" w14:textId="77777777" w:rsidR="006252BA" w:rsidRDefault="006252BA" w:rsidP="00DA76F7">
      <w:pPr>
        <w:spacing w:after="240" w:line="336" w:lineRule="atLeast"/>
        <w:rPr>
          <w:rFonts w:ascii="Times New Roman" w:eastAsia="Times New Roman" w:hAnsi="Times New Roman" w:cs="Times New Roman"/>
          <w:b/>
          <w:kern w:val="36"/>
          <w:sz w:val="28"/>
          <w:szCs w:val="28"/>
          <w:lang w:val="en-GB" w:eastAsia="nb-NO"/>
        </w:rPr>
      </w:pPr>
    </w:p>
    <w:p w14:paraId="0948DBB7" w14:textId="77777777" w:rsidR="0009120D" w:rsidRPr="00D41BB5" w:rsidRDefault="006252BA" w:rsidP="00DA76F7">
      <w:pPr>
        <w:spacing w:after="240" w:line="336" w:lineRule="atLeast"/>
        <w:rPr>
          <w:rFonts w:ascii="Times New Roman" w:eastAsia="Times New Roman" w:hAnsi="Times New Roman" w:cs="Times New Roman"/>
          <w:b/>
          <w:kern w:val="36"/>
          <w:sz w:val="24"/>
          <w:szCs w:val="24"/>
          <w:lang w:val="en-GB" w:eastAsia="nb-NO"/>
        </w:rPr>
      </w:pPr>
      <w:r w:rsidRPr="00D41BB5">
        <w:rPr>
          <w:rFonts w:ascii="Times New Roman" w:eastAsia="Times New Roman" w:hAnsi="Times New Roman" w:cs="Times New Roman"/>
          <w:b/>
          <w:kern w:val="36"/>
          <w:sz w:val="28"/>
          <w:szCs w:val="28"/>
          <w:lang w:val="en-GB" w:eastAsia="nb-NO"/>
        </w:rPr>
        <w:t xml:space="preserve">Bitcoin faces </w:t>
      </w:r>
      <w:r w:rsidR="0009120D" w:rsidRPr="00D41BB5">
        <w:rPr>
          <w:rFonts w:ascii="Times New Roman" w:eastAsia="Times New Roman" w:hAnsi="Times New Roman" w:cs="Times New Roman"/>
          <w:b/>
          <w:kern w:val="36"/>
          <w:sz w:val="28"/>
          <w:szCs w:val="28"/>
          <w:lang w:val="en-GB" w:eastAsia="nb-NO"/>
        </w:rPr>
        <w:t>regulatory crackdown, Bank of England warns</w:t>
      </w:r>
      <w:r w:rsidR="0009120D" w:rsidRPr="00D41BB5">
        <w:rPr>
          <w:rFonts w:ascii="&amp;quot" w:eastAsia="Times New Roman" w:hAnsi="&amp;quot" w:cs="Times New Roman"/>
          <w:b/>
          <w:kern w:val="36"/>
          <w:sz w:val="51"/>
          <w:szCs w:val="51"/>
          <w:lang w:val="en-GB" w:eastAsia="nb-NO"/>
        </w:rPr>
        <w:t xml:space="preserve"> </w:t>
      </w:r>
    </w:p>
    <w:p w14:paraId="4B21A271" w14:textId="77777777" w:rsidR="0009120D" w:rsidRPr="0009120D" w:rsidRDefault="0009120D" w:rsidP="0009120D">
      <w:pPr>
        <w:spacing w:line="300" w:lineRule="atLeast"/>
        <w:rPr>
          <w:rFonts w:ascii="&amp;quot" w:eastAsia="Times New Roman" w:hAnsi="&amp;quot" w:cs="Times New Roman"/>
          <w:b/>
          <w:bCs/>
          <w:color w:val="121212"/>
          <w:sz w:val="24"/>
          <w:szCs w:val="24"/>
          <w:lang w:val="en-GB" w:eastAsia="nb-NO"/>
        </w:rPr>
      </w:pPr>
      <w:r w:rsidRPr="0009120D">
        <w:rPr>
          <w:rFonts w:ascii="&amp;quot" w:eastAsia="Times New Roman" w:hAnsi="&amp;quot" w:cs="Times New Roman"/>
          <w:b/>
          <w:bCs/>
          <w:color w:val="121212"/>
          <w:sz w:val="24"/>
          <w:szCs w:val="24"/>
          <w:lang w:val="en-GB" w:eastAsia="nb-NO"/>
        </w:rPr>
        <w:t>Cryptocurrencies inherently risky and fail most basic function as money, says Mark Carney</w:t>
      </w:r>
    </w:p>
    <w:p w14:paraId="50F0E75E" w14:textId="77777777" w:rsidR="002C2558" w:rsidRPr="005E7090" w:rsidRDefault="002C2558" w:rsidP="002C2558">
      <w:pPr>
        <w:spacing w:after="0" w:line="240" w:lineRule="auto"/>
        <w:rPr>
          <w:rFonts w:eastAsia="Times New Roman" w:cs="Times New Roman"/>
          <w:lang w:val="en-US"/>
        </w:rPr>
      </w:pPr>
      <w:r w:rsidRPr="005E7090">
        <w:rPr>
          <w:rFonts w:cs="Times New Roman"/>
          <w:lang w:val="en-US"/>
        </w:rPr>
        <w:t>[</w:t>
      </w:r>
      <w:r w:rsidRPr="005E7090">
        <w:rPr>
          <w:lang w:val="en-US"/>
        </w:rPr>
        <w:t>…</w:t>
      </w:r>
      <w:r w:rsidRPr="005E7090">
        <w:rPr>
          <w:rFonts w:cs="Times New Roman"/>
          <w:lang w:val="en-US"/>
        </w:rPr>
        <w:t>]</w:t>
      </w:r>
    </w:p>
    <w:p w14:paraId="134DB880" w14:textId="77777777" w:rsidR="0009120D" w:rsidRPr="0009120D" w:rsidRDefault="0009120D" w:rsidP="0009120D">
      <w:pPr>
        <w:spacing w:after="240" w:line="336" w:lineRule="atLeast"/>
        <w:rPr>
          <w:rFonts w:ascii="&amp;quot" w:eastAsia="Times New Roman" w:hAnsi="&amp;quot" w:cs="Times New Roman"/>
          <w:color w:val="121212"/>
          <w:sz w:val="24"/>
          <w:szCs w:val="24"/>
          <w:lang w:val="en-GB" w:eastAsia="nb-NO"/>
        </w:rPr>
      </w:pPr>
      <w:r w:rsidRPr="0009120D">
        <w:rPr>
          <w:rFonts w:ascii="&amp;quot" w:eastAsia="Times New Roman" w:hAnsi="&amp;quot" w:cs="Times New Roman"/>
          <w:color w:val="121212"/>
          <w:sz w:val="24"/>
          <w:szCs w:val="24"/>
          <w:lang w:val="en-GB" w:eastAsia="nb-NO"/>
        </w:rPr>
        <w:t xml:space="preserve">The </w:t>
      </w:r>
      <w:hyperlink r:id="rId6" w:history="1">
        <w:r w:rsidRPr="004E6FD3">
          <w:rPr>
            <w:rFonts w:ascii="&amp;quot" w:eastAsia="Times New Roman" w:hAnsi="&amp;quot" w:cs="Times New Roman"/>
            <w:color w:val="121212"/>
            <w:sz w:val="24"/>
            <w:szCs w:val="24"/>
            <w:lang w:val="en-GB" w:eastAsia="nb-NO"/>
          </w:rPr>
          <w:t>Bank of England</w:t>
        </w:r>
      </w:hyperlink>
      <w:r w:rsidRPr="0009120D">
        <w:rPr>
          <w:rFonts w:ascii="&amp;quot" w:eastAsia="Times New Roman" w:hAnsi="&amp;quot" w:cs="Times New Roman"/>
          <w:color w:val="121212"/>
          <w:sz w:val="24"/>
          <w:szCs w:val="24"/>
          <w:lang w:val="en-GB" w:eastAsia="nb-NO"/>
        </w:rPr>
        <w:t xml:space="preserve"> has warned that bitcoin faces a regulatory crackdown, warning that “inherently risky” cryptocurrencies are failing to fulfil their most basic function as money.</w:t>
      </w:r>
    </w:p>
    <w:p w14:paraId="27ABBC86" w14:textId="77777777" w:rsidR="0009120D" w:rsidRDefault="0009120D" w:rsidP="0009120D">
      <w:pPr>
        <w:spacing w:after="240" w:line="336" w:lineRule="atLeast"/>
        <w:rPr>
          <w:rFonts w:ascii="&amp;quot" w:eastAsia="Times New Roman" w:hAnsi="&amp;quot" w:cs="Times New Roman"/>
          <w:color w:val="121212"/>
          <w:sz w:val="24"/>
          <w:szCs w:val="24"/>
          <w:lang w:val="en-GB" w:eastAsia="nb-NO"/>
        </w:rPr>
      </w:pPr>
      <w:r w:rsidRPr="004E6FD3">
        <w:rPr>
          <w:rFonts w:ascii="&amp;quot" w:eastAsia="Times New Roman" w:hAnsi="&amp;quot" w:cs="Times New Roman"/>
          <w:color w:val="121212"/>
          <w:sz w:val="24"/>
          <w:szCs w:val="24"/>
          <w:lang w:val="en-GB" w:eastAsia="nb-NO"/>
        </w:rPr>
        <w:t>Mark Carney</w:t>
      </w:r>
      <w:r w:rsidRPr="0009120D">
        <w:rPr>
          <w:rFonts w:ascii="&amp;quot" w:eastAsia="Times New Roman" w:hAnsi="&amp;quot" w:cs="Times New Roman"/>
          <w:color w:val="121212"/>
          <w:sz w:val="24"/>
          <w:szCs w:val="24"/>
          <w:lang w:val="en-GB" w:eastAsia="nb-NO"/>
        </w:rPr>
        <w:t xml:space="preserve">, the Bank’s governor, used a speech in London on Friday to attack a situation of “anarchy” in the trading of cryptocurrencies, with the market having grown rapidly on unregulated exchanges. He said the time had come to “regulate elements of the crypto-asset ecosystem to combat illicit activities”. </w:t>
      </w:r>
    </w:p>
    <w:p w14:paraId="026C3919" w14:textId="77777777" w:rsidR="00E529B0" w:rsidRPr="0009120D" w:rsidRDefault="00E529B0" w:rsidP="0009120D">
      <w:pPr>
        <w:spacing w:after="240" w:line="336" w:lineRule="atLeast"/>
        <w:rPr>
          <w:rFonts w:ascii="&amp;quot" w:eastAsia="Times New Roman" w:hAnsi="&amp;quot" w:cs="Times New Roman"/>
          <w:color w:val="121212"/>
          <w:sz w:val="24"/>
          <w:szCs w:val="24"/>
          <w:lang w:val="en-GB" w:eastAsia="nb-NO"/>
        </w:rPr>
      </w:pPr>
      <w:r w:rsidRPr="0009120D">
        <w:rPr>
          <w:rFonts w:ascii="&amp;quot" w:eastAsia="Times New Roman" w:hAnsi="&amp;quot" w:cs="Times New Roman"/>
          <w:color w:val="121212"/>
          <w:sz w:val="24"/>
          <w:szCs w:val="24"/>
          <w:lang w:val="en-GB" w:eastAsia="nb-NO"/>
        </w:rPr>
        <w:t xml:space="preserve">His warning comes amid growing efforts around the world to bring bitcoin under the control of central banks and governments, amid fears of consumers losing money at the hands of market manipulation. There are also growing efforts to curb the risk of cryptocurrencies </w:t>
      </w:r>
      <w:proofErr w:type="gramStart"/>
      <w:r w:rsidRPr="0009120D">
        <w:rPr>
          <w:rFonts w:ascii="&amp;quot" w:eastAsia="Times New Roman" w:hAnsi="&amp;quot" w:cs="Times New Roman"/>
          <w:color w:val="121212"/>
          <w:sz w:val="24"/>
          <w:szCs w:val="24"/>
          <w:lang w:val="en-GB" w:eastAsia="nb-NO"/>
        </w:rPr>
        <w:t>being used</w:t>
      </w:r>
      <w:proofErr w:type="gramEnd"/>
      <w:r w:rsidRPr="0009120D">
        <w:rPr>
          <w:rFonts w:ascii="&amp;quot" w:eastAsia="Times New Roman" w:hAnsi="&amp;quot" w:cs="Times New Roman"/>
          <w:color w:val="121212"/>
          <w:sz w:val="24"/>
          <w:szCs w:val="24"/>
          <w:lang w:val="en-GB" w:eastAsia="nb-NO"/>
        </w:rPr>
        <w:t xml:space="preserve"> for money laundering, financing terrorism and drug dealing.</w:t>
      </w:r>
    </w:p>
    <w:p w14:paraId="44E8D91D" w14:textId="77777777" w:rsidR="002C2558" w:rsidRPr="005E7090" w:rsidRDefault="002C2558" w:rsidP="002C2558">
      <w:pPr>
        <w:spacing w:after="0" w:line="240" w:lineRule="auto"/>
        <w:rPr>
          <w:rFonts w:eastAsia="Times New Roman" w:cs="Times New Roman"/>
          <w:lang w:val="en-US"/>
        </w:rPr>
      </w:pPr>
      <w:r w:rsidRPr="005E7090">
        <w:rPr>
          <w:rFonts w:cs="Times New Roman"/>
          <w:lang w:val="en-US"/>
        </w:rPr>
        <w:t>[</w:t>
      </w:r>
      <w:r w:rsidRPr="005E7090">
        <w:rPr>
          <w:lang w:val="en-US"/>
        </w:rPr>
        <w:t>…</w:t>
      </w:r>
      <w:r w:rsidRPr="005E7090">
        <w:rPr>
          <w:rFonts w:cs="Times New Roman"/>
          <w:lang w:val="en-US"/>
        </w:rPr>
        <w:t>]</w:t>
      </w:r>
    </w:p>
    <w:p w14:paraId="3703D461" w14:textId="33DE10D1" w:rsidR="00D41BB5" w:rsidRDefault="002C2558" w:rsidP="002C2558">
      <w:pPr>
        <w:spacing w:after="240" w:line="336" w:lineRule="atLeast"/>
        <w:rPr>
          <w:rFonts w:ascii="&amp;quot" w:eastAsia="Times New Roman" w:hAnsi="&amp;quot" w:cs="Times New Roman"/>
          <w:color w:val="121212"/>
          <w:sz w:val="24"/>
          <w:szCs w:val="24"/>
          <w:lang w:val="en-GB" w:eastAsia="nb-NO"/>
        </w:rPr>
      </w:pPr>
      <w:r w:rsidRPr="0009120D">
        <w:rPr>
          <w:rFonts w:ascii="&amp;quot" w:eastAsia="Times New Roman" w:hAnsi="&amp;quot" w:cs="Times New Roman"/>
          <w:color w:val="121212"/>
          <w:sz w:val="24"/>
          <w:szCs w:val="24"/>
          <w:lang w:val="en-GB" w:eastAsia="nb-NO"/>
        </w:rPr>
        <w:t xml:space="preserve"> </w:t>
      </w:r>
      <w:r w:rsidR="0009120D" w:rsidRPr="0009120D">
        <w:rPr>
          <w:rFonts w:ascii="&amp;quot" w:eastAsia="Times New Roman" w:hAnsi="&amp;quot" w:cs="Times New Roman"/>
          <w:color w:val="121212"/>
          <w:sz w:val="24"/>
          <w:szCs w:val="24"/>
          <w:lang w:val="en-GB" w:eastAsia="nb-NO"/>
        </w:rPr>
        <w:t xml:space="preserve">“Authorities are rightly concerned that given their inefficiency and anonymity, one of the main reasons for their use is to shield illicit activities. This </w:t>
      </w:r>
      <w:proofErr w:type="gramStart"/>
      <w:r w:rsidR="0009120D" w:rsidRPr="0009120D">
        <w:rPr>
          <w:rFonts w:ascii="&amp;quot" w:eastAsia="Times New Roman" w:hAnsi="&amp;quot" w:cs="Times New Roman"/>
          <w:color w:val="121212"/>
          <w:sz w:val="24"/>
          <w:szCs w:val="24"/>
          <w:lang w:val="en-GB" w:eastAsia="nb-NO"/>
        </w:rPr>
        <w:t>cannot be condoned</w:t>
      </w:r>
      <w:proofErr w:type="gramEnd"/>
      <w:r w:rsidR="0009120D" w:rsidRPr="0009120D">
        <w:rPr>
          <w:rFonts w:ascii="&amp;quot" w:eastAsia="Times New Roman" w:hAnsi="&amp;quot" w:cs="Times New Roman"/>
          <w:color w:val="121212"/>
          <w:sz w:val="24"/>
          <w:szCs w:val="24"/>
          <w:lang w:val="en-GB" w:eastAsia="nb-NO"/>
        </w:rPr>
        <w:t xml:space="preserve">. Anarchy may reign on the dark web, but in the UK it’s just a song that your parents used to listen to,” Carney said, in a </w:t>
      </w:r>
      <w:proofErr w:type="gramStart"/>
      <w:r w:rsidR="0009120D" w:rsidRPr="0009120D">
        <w:rPr>
          <w:rFonts w:ascii="&amp;quot" w:eastAsia="Times New Roman" w:hAnsi="&amp;quot" w:cs="Times New Roman"/>
          <w:color w:val="121212"/>
          <w:sz w:val="24"/>
          <w:szCs w:val="24"/>
          <w:lang w:val="en-GB" w:eastAsia="nb-NO"/>
        </w:rPr>
        <w:t>speech which</w:t>
      </w:r>
      <w:proofErr w:type="gramEnd"/>
      <w:r w:rsidR="0009120D" w:rsidRPr="0009120D">
        <w:rPr>
          <w:rFonts w:ascii="&amp;quot" w:eastAsia="Times New Roman" w:hAnsi="&amp;quot" w:cs="Times New Roman"/>
          <w:color w:val="121212"/>
          <w:sz w:val="24"/>
          <w:szCs w:val="24"/>
          <w:lang w:val="en-GB" w:eastAsia="nb-NO"/>
        </w:rPr>
        <w:t xml:space="preserve"> will be seen as a major intervention by a top global regulator.</w:t>
      </w:r>
    </w:p>
    <w:p w14:paraId="6937EF40" w14:textId="77777777" w:rsidR="002C2558" w:rsidRPr="005E7090" w:rsidRDefault="002C2558" w:rsidP="002C2558">
      <w:pPr>
        <w:spacing w:after="0" w:line="240" w:lineRule="auto"/>
        <w:rPr>
          <w:rFonts w:eastAsia="Times New Roman" w:cs="Times New Roman"/>
          <w:lang w:val="en-US"/>
        </w:rPr>
      </w:pPr>
      <w:r w:rsidRPr="005E7090">
        <w:rPr>
          <w:rFonts w:cs="Times New Roman"/>
          <w:lang w:val="en-US"/>
        </w:rPr>
        <w:t>[</w:t>
      </w:r>
      <w:r w:rsidRPr="005E7090">
        <w:rPr>
          <w:lang w:val="en-US"/>
        </w:rPr>
        <w:t>…</w:t>
      </w:r>
      <w:r w:rsidRPr="005E7090">
        <w:rPr>
          <w:rFonts w:cs="Times New Roman"/>
          <w:lang w:val="en-US"/>
        </w:rPr>
        <w:t>]</w:t>
      </w:r>
    </w:p>
    <w:p w14:paraId="36DDB88E" w14:textId="77777777" w:rsidR="0009120D" w:rsidRPr="0009120D" w:rsidRDefault="0009120D" w:rsidP="0009120D">
      <w:pPr>
        <w:spacing w:after="240" w:line="336" w:lineRule="atLeast"/>
        <w:rPr>
          <w:rFonts w:ascii="&amp;quot" w:eastAsia="Times New Roman" w:hAnsi="&amp;quot" w:cs="Times New Roman"/>
          <w:color w:val="121212"/>
          <w:sz w:val="24"/>
          <w:szCs w:val="24"/>
          <w:lang w:val="en-GB" w:eastAsia="nb-NO"/>
        </w:rPr>
      </w:pPr>
      <w:r w:rsidRPr="0009120D">
        <w:rPr>
          <w:rFonts w:ascii="&amp;quot" w:eastAsia="Times New Roman" w:hAnsi="&amp;quot" w:cs="Times New Roman"/>
          <w:color w:val="121212"/>
          <w:sz w:val="24"/>
          <w:szCs w:val="24"/>
          <w:lang w:val="en-GB" w:eastAsia="nb-NO"/>
        </w:rPr>
        <w:t xml:space="preserve">Backers of bitcoin have said the underlying technology has potential to revolutionise the financial system and make everyday payments easier and cheaper. Carney said the central bank would continue to study the use of distributed ledger </w:t>
      </w:r>
      <w:proofErr w:type="gramStart"/>
      <w:r w:rsidRPr="0009120D">
        <w:rPr>
          <w:rFonts w:ascii="&amp;quot" w:eastAsia="Times New Roman" w:hAnsi="&amp;quot" w:cs="Times New Roman"/>
          <w:color w:val="121212"/>
          <w:sz w:val="24"/>
          <w:szCs w:val="24"/>
          <w:lang w:val="en-GB" w:eastAsia="nb-NO"/>
        </w:rPr>
        <w:t>technology which</w:t>
      </w:r>
      <w:proofErr w:type="gramEnd"/>
      <w:r w:rsidRPr="0009120D">
        <w:rPr>
          <w:rFonts w:ascii="&amp;quot" w:eastAsia="Times New Roman" w:hAnsi="&amp;quot" w:cs="Times New Roman"/>
          <w:color w:val="121212"/>
          <w:sz w:val="24"/>
          <w:szCs w:val="24"/>
          <w:lang w:val="en-GB" w:eastAsia="nb-NO"/>
        </w:rPr>
        <w:t xml:space="preserve"> underlies cryptocurrencies.</w:t>
      </w:r>
    </w:p>
    <w:p w14:paraId="21E25579" w14:textId="77777777" w:rsidR="002C2558" w:rsidRPr="005E7090" w:rsidRDefault="002C2558" w:rsidP="002C2558">
      <w:pPr>
        <w:spacing w:after="0" w:line="240" w:lineRule="auto"/>
        <w:rPr>
          <w:rFonts w:eastAsia="Times New Roman" w:cs="Times New Roman"/>
          <w:lang w:val="en-US"/>
        </w:rPr>
      </w:pPr>
      <w:r w:rsidRPr="005E7090">
        <w:rPr>
          <w:rFonts w:cs="Times New Roman"/>
          <w:lang w:val="en-US"/>
        </w:rPr>
        <w:t>[</w:t>
      </w:r>
      <w:r w:rsidRPr="005E7090">
        <w:rPr>
          <w:lang w:val="en-US"/>
        </w:rPr>
        <w:t>…</w:t>
      </w:r>
      <w:r w:rsidRPr="005E7090">
        <w:rPr>
          <w:rFonts w:cs="Times New Roman"/>
          <w:lang w:val="en-US"/>
        </w:rPr>
        <w:t>]</w:t>
      </w:r>
    </w:p>
    <w:p w14:paraId="133FC8D1" w14:textId="77777777" w:rsidR="0009120D" w:rsidRPr="0009120D" w:rsidRDefault="0009120D" w:rsidP="0009120D">
      <w:pPr>
        <w:spacing w:after="240" w:line="336" w:lineRule="atLeast"/>
        <w:rPr>
          <w:rFonts w:ascii="&amp;quot" w:eastAsia="Times New Roman" w:hAnsi="&amp;quot" w:cs="Times New Roman"/>
          <w:color w:val="121212"/>
          <w:sz w:val="24"/>
          <w:szCs w:val="24"/>
          <w:lang w:val="en-GB" w:eastAsia="nb-NO"/>
        </w:rPr>
      </w:pPr>
      <w:r w:rsidRPr="0009120D">
        <w:rPr>
          <w:rFonts w:ascii="&amp;quot" w:eastAsia="Times New Roman" w:hAnsi="&amp;quot" w:cs="Times New Roman"/>
          <w:color w:val="121212"/>
          <w:sz w:val="24"/>
          <w:szCs w:val="24"/>
          <w:lang w:val="en-GB" w:eastAsia="nb-NO"/>
        </w:rPr>
        <w:t xml:space="preserve">The governor’s comments follow repeated warnings from leading economists, finance industry bosses and other monetary authorities around the world. The </w:t>
      </w:r>
      <w:r w:rsidRPr="004E6FD3">
        <w:rPr>
          <w:rFonts w:ascii="&amp;quot" w:eastAsia="Times New Roman" w:hAnsi="&amp;quot" w:cs="Times New Roman"/>
          <w:color w:val="121212"/>
          <w:sz w:val="24"/>
          <w:szCs w:val="24"/>
          <w:lang w:val="en-GB" w:eastAsia="nb-NO"/>
        </w:rPr>
        <w:t>European Union</w:t>
      </w:r>
      <w:r w:rsidRPr="0009120D">
        <w:rPr>
          <w:rFonts w:ascii="&amp;quot" w:eastAsia="Times New Roman" w:hAnsi="&amp;quot" w:cs="Times New Roman"/>
          <w:color w:val="121212"/>
          <w:sz w:val="24"/>
          <w:szCs w:val="24"/>
          <w:lang w:val="en-GB" w:eastAsia="nb-NO"/>
        </w:rPr>
        <w:t xml:space="preserve"> has warned it will regulate cryptocurrencies if its risks increase, while </w:t>
      </w:r>
      <w:r w:rsidRPr="004E6FD3">
        <w:rPr>
          <w:rFonts w:ascii="&amp;quot" w:eastAsia="Times New Roman" w:hAnsi="&amp;quot" w:cs="Times New Roman"/>
          <w:color w:val="121212"/>
          <w:sz w:val="24"/>
          <w:szCs w:val="24"/>
          <w:lang w:val="en-GB" w:eastAsia="nb-NO"/>
        </w:rPr>
        <w:t xml:space="preserve">China has moved to shut </w:t>
      </w:r>
      <w:r w:rsidRPr="004E6FD3">
        <w:rPr>
          <w:rFonts w:ascii="&amp;quot" w:eastAsia="Times New Roman" w:hAnsi="&amp;quot" w:cs="Times New Roman"/>
          <w:color w:val="121212"/>
          <w:sz w:val="24"/>
          <w:szCs w:val="24"/>
          <w:lang w:val="en-GB" w:eastAsia="nb-NO"/>
        </w:rPr>
        <w:lastRenderedPageBreak/>
        <w:t>down bitcoin exchanges</w:t>
      </w:r>
      <w:r w:rsidRPr="0009120D">
        <w:rPr>
          <w:rFonts w:ascii="&amp;quot" w:eastAsia="Times New Roman" w:hAnsi="&amp;quot" w:cs="Times New Roman"/>
          <w:color w:val="121212"/>
          <w:sz w:val="24"/>
          <w:szCs w:val="24"/>
          <w:lang w:val="en-GB" w:eastAsia="nb-NO"/>
        </w:rPr>
        <w:t xml:space="preserve"> and clamped down on initial coin offerings, where cryptocurrency tokens </w:t>
      </w:r>
      <w:proofErr w:type="gramStart"/>
      <w:r w:rsidRPr="0009120D">
        <w:rPr>
          <w:rFonts w:ascii="&amp;quot" w:eastAsia="Times New Roman" w:hAnsi="&amp;quot" w:cs="Times New Roman"/>
          <w:color w:val="121212"/>
          <w:sz w:val="24"/>
          <w:szCs w:val="24"/>
          <w:lang w:val="en-GB" w:eastAsia="nb-NO"/>
        </w:rPr>
        <w:t>are sold</w:t>
      </w:r>
      <w:proofErr w:type="gramEnd"/>
      <w:r w:rsidRPr="0009120D">
        <w:rPr>
          <w:rFonts w:ascii="&amp;quot" w:eastAsia="Times New Roman" w:hAnsi="&amp;quot" w:cs="Times New Roman"/>
          <w:color w:val="121212"/>
          <w:sz w:val="24"/>
          <w:szCs w:val="24"/>
          <w:lang w:val="en-GB" w:eastAsia="nb-NO"/>
        </w:rPr>
        <w:t xml:space="preserve"> to individuals.</w:t>
      </w:r>
    </w:p>
    <w:p w14:paraId="1107BD24" w14:textId="77777777" w:rsidR="00A61FF9" w:rsidRPr="0009120D" w:rsidRDefault="00A61FF9">
      <w:pPr>
        <w:rPr>
          <w:lang w:val="en-GB"/>
        </w:rPr>
      </w:pPr>
    </w:p>
    <w:sectPr w:rsidR="00A61FF9" w:rsidRPr="00091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22AE7"/>
    <w:multiLevelType w:val="multilevel"/>
    <w:tmpl w:val="156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0D"/>
    <w:rsid w:val="0009120D"/>
    <w:rsid w:val="000C7470"/>
    <w:rsid w:val="000E6C39"/>
    <w:rsid w:val="000F742A"/>
    <w:rsid w:val="0011061A"/>
    <w:rsid w:val="002156DD"/>
    <w:rsid w:val="002613BD"/>
    <w:rsid w:val="0029192F"/>
    <w:rsid w:val="002C2558"/>
    <w:rsid w:val="0033643D"/>
    <w:rsid w:val="00354B20"/>
    <w:rsid w:val="003D0B12"/>
    <w:rsid w:val="00426D33"/>
    <w:rsid w:val="00456981"/>
    <w:rsid w:val="00496EEA"/>
    <w:rsid w:val="004E2F2F"/>
    <w:rsid w:val="004E6FD3"/>
    <w:rsid w:val="005E7090"/>
    <w:rsid w:val="006252BA"/>
    <w:rsid w:val="008360D3"/>
    <w:rsid w:val="008A25E0"/>
    <w:rsid w:val="00940973"/>
    <w:rsid w:val="009C0AB3"/>
    <w:rsid w:val="00A61FF9"/>
    <w:rsid w:val="00BF3844"/>
    <w:rsid w:val="00CB70E3"/>
    <w:rsid w:val="00CF0DD1"/>
    <w:rsid w:val="00D41BB5"/>
    <w:rsid w:val="00DA76F7"/>
    <w:rsid w:val="00E529B0"/>
    <w:rsid w:val="00F31335"/>
    <w:rsid w:val="00F9563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77EA7"/>
  <w15:docId w15:val="{EFAB9B8F-58C6-43B1-805E-9223D78F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20D"/>
    <w:rPr>
      <w:color w:val="0563C1" w:themeColor="hyperlink"/>
      <w:u w:val="single"/>
    </w:rPr>
  </w:style>
  <w:style w:type="paragraph" w:styleId="ListParagraph">
    <w:name w:val="List Paragraph"/>
    <w:basedOn w:val="Normal"/>
    <w:uiPriority w:val="34"/>
    <w:rsid w:val="00DA76F7"/>
    <w:pPr>
      <w:spacing w:after="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8789">
      <w:bodyDiv w:val="1"/>
      <w:marLeft w:val="0"/>
      <w:marRight w:val="0"/>
      <w:marTop w:val="0"/>
      <w:marBottom w:val="0"/>
      <w:divBdr>
        <w:top w:val="none" w:sz="0" w:space="0" w:color="auto"/>
        <w:left w:val="none" w:sz="0" w:space="0" w:color="auto"/>
        <w:bottom w:val="none" w:sz="0" w:space="0" w:color="auto"/>
        <w:right w:val="none" w:sz="0" w:space="0" w:color="auto"/>
      </w:divBdr>
      <w:divsChild>
        <w:div w:id="1770469632">
          <w:marLeft w:val="0"/>
          <w:marRight w:val="0"/>
          <w:marTop w:val="0"/>
          <w:marBottom w:val="0"/>
          <w:divBdr>
            <w:top w:val="none" w:sz="0" w:space="0" w:color="auto"/>
            <w:left w:val="none" w:sz="0" w:space="0" w:color="auto"/>
            <w:bottom w:val="none" w:sz="0" w:space="0" w:color="auto"/>
            <w:right w:val="none" w:sz="0" w:space="0" w:color="auto"/>
          </w:divBdr>
          <w:divsChild>
            <w:div w:id="1801654350">
              <w:marLeft w:val="0"/>
              <w:marRight w:val="0"/>
              <w:marTop w:val="0"/>
              <w:marBottom w:val="0"/>
              <w:divBdr>
                <w:top w:val="none" w:sz="0" w:space="0" w:color="auto"/>
                <w:left w:val="none" w:sz="0" w:space="0" w:color="auto"/>
                <w:bottom w:val="none" w:sz="0" w:space="0" w:color="auto"/>
                <w:right w:val="none" w:sz="0" w:space="0" w:color="auto"/>
              </w:divBdr>
              <w:divsChild>
                <w:div w:id="464812093">
                  <w:marLeft w:val="0"/>
                  <w:marRight w:val="0"/>
                  <w:marTop w:val="0"/>
                  <w:marBottom w:val="0"/>
                  <w:divBdr>
                    <w:top w:val="none" w:sz="0" w:space="0" w:color="auto"/>
                    <w:left w:val="none" w:sz="0" w:space="0" w:color="auto"/>
                    <w:bottom w:val="none" w:sz="0" w:space="0" w:color="auto"/>
                    <w:right w:val="none" w:sz="0" w:space="0" w:color="auto"/>
                  </w:divBdr>
                </w:div>
              </w:divsChild>
            </w:div>
            <w:div w:id="1319773212">
              <w:marLeft w:val="0"/>
              <w:marRight w:val="0"/>
              <w:marTop w:val="0"/>
              <w:marBottom w:val="0"/>
              <w:divBdr>
                <w:top w:val="none" w:sz="0" w:space="0" w:color="auto"/>
                <w:left w:val="none" w:sz="0" w:space="0" w:color="auto"/>
                <w:bottom w:val="none" w:sz="0" w:space="0" w:color="auto"/>
                <w:right w:val="none" w:sz="0" w:space="0" w:color="auto"/>
              </w:divBdr>
              <w:divsChild>
                <w:div w:id="1490563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47555313">
          <w:marLeft w:val="0"/>
          <w:marRight w:val="0"/>
          <w:marTop w:val="0"/>
          <w:marBottom w:val="89"/>
          <w:divBdr>
            <w:top w:val="none" w:sz="0" w:space="0" w:color="auto"/>
            <w:left w:val="none" w:sz="0" w:space="0" w:color="auto"/>
            <w:bottom w:val="none" w:sz="0" w:space="0" w:color="auto"/>
            <w:right w:val="none" w:sz="0" w:space="0" w:color="auto"/>
          </w:divBdr>
          <w:divsChild>
            <w:div w:id="1334408442">
              <w:marLeft w:val="0"/>
              <w:marRight w:val="0"/>
              <w:marTop w:val="0"/>
              <w:marBottom w:val="0"/>
              <w:divBdr>
                <w:top w:val="none" w:sz="0" w:space="0" w:color="auto"/>
                <w:left w:val="none" w:sz="0" w:space="0" w:color="auto"/>
                <w:bottom w:val="none" w:sz="0" w:space="0" w:color="auto"/>
                <w:right w:val="none" w:sz="0" w:space="0" w:color="auto"/>
              </w:divBdr>
            </w:div>
            <w:div w:id="1156730334">
              <w:marLeft w:val="0"/>
              <w:marRight w:val="0"/>
              <w:marTop w:val="0"/>
              <w:marBottom w:val="0"/>
              <w:divBdr>
                <w:top w:val="none" w:sz="0" w:space="0" w:color="auto"/>
                <w:left w:val="none" w:sz="0" w:space="0" w:color="auto"/>
                <w:bottom w:val="none" w:sz="0" w:space="0" w:color="auto"/>
                <w:right w:val="none" w:sz="0" w:space="0" w:color="auto"/>
              </w:divBdr>
              <w:divsChild>
                <w:div w:id="2056194771">
                  <w:marLeft w:val="0"/>
                  <w:marRight w:val="0"/>
                  <w:marTop w:val="0"/>
                  <w:marBottom w:val="0"/>
                  <w:divBdr>
                    <w:top w:val="none" w:sz="0" w:space="0" w:color="auto"/>
                    <w:left w:val="none" w:sz="0" w:space="0" w:color="auto"/>
                    <w:bottom w:val="none" w:sz="0" w:space="0" w:color="auto"/>
                    <w:right w:val="none" w:sz="0" w:space="0" w:color="auto"/>
                  </w:divBdr>
                </w:div>
                <w:div w:id="1292973982">
                  <w:marLeft w:val="0"/>
                  <w:marRight w:val="0"/>
                  <w:marTop w:val="0"/>
                  <w:marBottom w:val="0"/>
                  <w:divBdr>
                    <w:top w:val="none" w:sz="0" w:space="0" w:color="auto"/>
                    <w:left w:val="none" w:sz="0" w:space="0" w:color="auto"/>
                    <w:bottom w:val="none" w:sz="0" w:space="0" w:color="auto"/>
                    <w:right w:val="none" w:sz="0" w:space="0" w:color="auto"/>
                  </w:divBdr>
                  <w:divsChild>
                    <w:div w:id="12567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9022">
          <w:marLeft w:val="0"/>
          <w:marRight w:val="0"/>
          <w:marTop w:val="0"/>
          <w:marBottom w:val="0"/>
          <w:divBdr>
            <w:top w:val="none" w:sz="0" w:space="0" w:color="auto"/>
            <w:left w:val="none" w:sz="0" w:space="0" w:color="auto"/>
            <w:bottom w:val="none" w:sz="0" w:space="0" w:color="auto"/>
            <w:right w:val="none" w:sz="0" w:space="0" w:color="auto"/>
          </w:divBdr>
        </w:div>
        <w:div w:id="939029812">
          <w:marLeft w:val="0"/>
          <w:marRight w:val="0"/>
          <w:marTop w:val="0"/>
          <w:marBottom w:val="0"/>
          <w:divBdr>
            <w:top w:val="none" w:sz="0" w:space="0" w:color="auto"/>
            <w:left w:val="none" w:sz="0" w:space="0" w:color="auto"/>
            <w:bottom w:val="none" w:sz="0" w:space="0" w:color="auto"/>
            <w:right w:val="none" w:sz="0" w:space="0" w:color="auto"/>
          </w:divBdr>
        </w:div>
        <w:div w:id="908608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business/bankofenglandgovern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8A03-B685-426B-9610-B55BA3D8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1821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Ferguson</dc:creator>
  <cp:keywords/>
  <dc:description/>
  <cp:lastModifiedBy>Bjørnulf Hinderaker</cp:lastModifiedBy>
  <cp:revision>3</cp:revision>
  <dcterms:created xsi:type="dcterms:W3CDTF">2018-04-13T12:31:00Z</dcterms:created>
  <dcterms:modified xsi:type="dcterms:W3CDTF">2018-04-13T13:16:00Z</dcterms:modified>
</cp:coreProperties>
</file>