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5" w:rsidRDefault="00FC094F" w:rsidP="00FC094F">
      <w:pPr>
        <w:pStyle w:val="Heading1"/>
      </w:pPr>
      <w:r>
        <w:t xml:space="preserve">Prosessbeskrivelse – </w:t>
      </w:r>
      <w:r w:rsidR="00E73F1A">
        <w:t>kontroll</w:t>
      </w:r>
      <w:r w:rsidR="00F36960">
        <w:t xml:space="preserve"> og rapportering</w:t>
      </w:r>
      <w:r>
        <w:t xml:space="preserve"> av publikasjoner i </w:t>
      </w:r>
      <w:proofErr w:type="spellStart"/>
      <w:r>
        <w:t>Cristin</w:t>
      </w:r>
      <w:proofErr w:type="spellEnd"/>
    </w:p>
    <w:p w:rsidR="00FC094F" w:rsidRDefault="00FC094F" w:rsidP="00FC094F"/>
    <w:p w:rsidR="00FC094F" w:rsidRDefault="00FC094F" w:rsidP="00FD3545">
      <w:pPr>
        <w:pStyle w:val="Heading2"/>
      </w:pPr>
      <w:r>
        <w:t>Bakgrunn</w:t>
      </w:r>
    </w:p>
    <w:p w:rsidR="00FC094F" w:rsidRDefault="00FC094F" w:rsidP="00FD3545">
      <w:pPr>
        <w:pStyle w:val="Heading3"/>
      </w:pPr>
      <w:r>
        <w:t>Beskrivelse</w:t>
      </w:r>
    </w:p>
    <w:p w:rsidR="00FC094F" w:rsidRDefault="00FC094F" w:rsidP="00FC094F">
      <w:r>
        <w:t xml:space="preserve">Prosessen omfatter </w:t>
      </w:r>
      <w:r w:rsidR="00C0159B">
        <w:t>kontroll</w:t>
      </w:r>
      <w:r>
        <w:t xml:space="preserve"> </w:t>
      </w:r>
      <w:r w:rsidR="00F36960">
        <w:t xml:space="preserve">av publikasjoner i </w:t>
      </w:r>
      <w:proofErr w:type="spellStart"/>
      <w:r w:rsidR="00F36960">
        <w:t>Cristin</w:t>
      </w:r>
      <w:proofErr w:type="spellEnd"/>
      <w:r w:rsidR="00F36960">
        <w:t xml:space="preserve"> samt årlig rapportering av vitenskapelige publikasjoner</w:t>
      </w:r>
    </w:p>
    <w:p w:rsidR="00FD3545" w:rsidRDefault="00FD3545" w:rsidP="00F36960">
      <w:pPr>
        <w:pStyle w:val="Heading3"/>
      </w:pPr>
      <w:r>
        <w:t>Omfang</w:t>
      </w:r>
    </w:p>
    <w:p w:rsidR="00FD3545" w:rsidRDefault="00F36960" w:rsidP="00FC094F">
      <w:r>
        <w:t>Alle publikasjoner i de obligatoriske kategoriene skal registreres så raskt som mulig og senest innen fristen som er satt av institusjonell superbruker. Andre publikasjoner kan registreres etter forfatters ønske.</w:t>
      </w:r>
      <w:r w:rsidR="00291ECA">
        <w:t xml:space="preserve">  Obligatoriske publikasjoner skal være registrert innen den første</w:t>
      </w:r>
      <w:r w:rsidR="001A4880">
        <w:t xml:space="preserve"> tidsfristen</w:t>
      </w:r>
      <w:r w:rsidR="00291ECA">
        <w:t xml:space="preserve"> som inntreffer, tre ganger i året.</w:t>
      </w:r>
    </w:p>
    <w:p w:rsidR="00F36960" w:rsidRDefault="00F36960" w:rsidP="00F36960">
      <w:pPr>
        <w:pStyle w:val="Heading3"/>
      </w:pPr>
      <w:r>
        <w:t>Gyldighet</w:t>
      </w:r>
    </w:p>
    <w:p w:rsidR="00F36960" w:rsidRDefault="00F36960" w:rsidP="00FC094F">
      <w:r>
        <w:t>Prosessen er gjeldende fra [</w:t>
      </w:r>
      <w:proofErr w:type="spellStart"/>
      <w:r>
        <w:t>xx.xx.xxxx</w:t>
      </w:r>
      <w:proofErr w:type="spellEnd"/>
      <w:r>
        <w:t>]</w:t>
      </w:r>
    </w:p>
    <w:p w:rsidR="00F36960" w:rsidRDefault="00F36960" w:rsidP="00F36960">
      <w:pPr>
        <w:pStyle w:val="Heading3"/>
      </w:pPr>
      <w:r>
        <w:t>Godkjent</w:t>
      </w:r>
    </w:p>
    <w:p w:rsidR="00F36960" w:rsidRDefault="00F36960" w:rsidP="00FC094F">
      <w:r>
        <w:t>Prosessen er godkjent av FFU den [</w:t>
      </w:r>
      <w:proofErr w:type="spellStart"/>
      <w:r>
        <w:t>xx.xx.xxxx</w:t>
      </w:r>
      <w:proofErr w:type="spellEnd"/>
      <w:r>
        <w:t>]</w:t>
      </w:r>
    </w:p>
    <w:p w:rsidR="00F36960" w:rsidRDefault="00F36960" w:rsidP="00F36960">
      <w:pPr>
        <w:pStyle w:val="Heading3"/>
      </w:pPr>
      <w:r>
        <w:t>Ansvarlig</w:t>
      </w:r>
    </w:p>
    <w:p w:rsidR="00F36960" w:rsidRDefault="00F36960" w:rsidP="00FC094F">
      <w:r>
        <w:t>NHH Biblioteket ved superbruker Fredrik Kavli er ansvarlig for implementering og revidering av prosessen.</w:t>
      </w:r>
    </w:p>
    <w:p w:rsidR="00F36960" w:rsidRDefault="00F36960" w:rsidP="00790310">
      <w:pPr>
        <w:pStyle w:val="Heading2"/>
      </w:pPr>
      <w:r>
        <w:t>Endring</w:t>
      </w:r>
    </w:p>
    <w:p w:rsidR="00F36960" w:rsidRDefault="00F36960" w:rsidP="00FC094F">
      <w:r>
        <w:t>Opprettet 01.06.11 av Fredrik Kavli</w:t>
      </w:r>
      <w:r w:rsidR="00E73F1A">
        <w:br/>
        <w:t>Endret 10.06.2011 av Fredrik Kavli – Språklige rettelser</w:t>
      </w:r>
      <w:r w:rsidR="00C0159B">
        <w:t xml:space="preserve">, samt </w:t>
      </w:r>
      <w:proofErr w:type="spellStart"/>
      <w:r w:rsidR="00C0159B">
        <w:t>feedback-sløyfe</w:t>
      </w:r>
      <w:proofErr w:type="spellEnd"/>
      <w:r w:rsidR="00C0159B">
        <w:t xml:space="preserve"> i rutinebeskrivelsen</w:t>
      </w:r>
      <w:r w:rsidR="00E73F1A">
        <w:t>.</w:t>
      </w:r>
    </w:p>
    <w:p w:rsidR="00F36960" w:rsidRDefault="00F36960" w:rsidP="00790310">
      <w:pPr>
        <w:pStyle w:val="Heading2"/>
      </w:pPr>
      <w:r>
        <w:t>Myndighetskrav</w:t>
      </w:r>
    </w:p>
    <w:p w:rsidR="00F36960" w:rsidRDefault="00F36960" w:rsidP="0006591C">
      <w:pPr>
        <w:pStyle w:val="ListParagraph"/>
      </w:pPr>
    </w:p>
    <w:p w:rsidR="00F36960" w:rsidRDefault="0006591C" w:rsidP="00F36960">
      <w:pPr>
        <w:pStyle w:val="ListParagraph"/>
        <w:numPr>
          <w:ilvl w:val="0"/>
          <w:numId w:val="1"/>
        </w:numPr>
      </w:pPr>
      <w:r>
        <w:t xml:space="preserve">”Vitenskapelig publisering: rapportering 2011” - </w:t>
      </w:r>
      <w:r w:rsidRPr="0006591C">
        <w:t>http://dbh.nsd.uib.no/rapportering/publisering.action</w:t>
      </w:r>
    </w:p>
    <w:p w:rsidR="00F36960" w:rsidRDefault="0006591C" w:rsidP="00F36960">
      <w:pPr>
        <w:pStyle w:val="ListParagraph"/>
        <w:numPr>
          <w:ilvl w:val="0"/>
          <w:numId w:val="1"/>
        </w:numPr>
      </w:pPr>
      <w:r>
        <w:t>FFU?</w:t>
      </w:r>
    </w:p>
    <w:p w:rsidR="00F36960" w:rsidRDefault="00F36960" w:rsidP="00790310">
      <w:pPr>
        <w:pStyle w:val="Heading2"/>
      </w:pPr>
      <w:r>
        <w:t>Hovedmål</w:t>
      </w:r>
    </w:p>
    <w:p w:rsidR="00F36960" w:rsidRDefault="00F36960" w:rsidP="00F36960">
      <w:r>
        <w:t>Prosessen skal sikre at alle relevante publikasjoner med tilknytning til NHH skal være korrekt regist</w:t>
      </w:r>
      <w:r w:rsidR="00291ECA">
        <w:t xml:space="preserve">rerte i </w:t>
      </w:r>
      <w:proofErr w:type="spellStart"/>
      <w:r w:rsidR="00291ECA">
        <w:t>Cristin</w:t>
      </w:r>
      <w:proofErr w:type="spellEnd"/>
      <w:r w:rsidR="00291ECA">
        <w:t xml:space="preserve"> innen de ulike </w:t>
      </w:r>
      <w:r w:rsidR="001A4880">
        <w:t>tids</w:t>
      </w:r>
      <w:r w:rsidR="00291ECA">
        <w:t>fristene</w:t>
      </w:r>
      <w:r w:rsidR="001A4880">
        <w:t xml:space="preserve"> og på denne måten muliggjøre korrekte mål- og publiseringstall.</w:t>
      </w:r>
    </w:p>
    <w:p w:rsidR="001A4880" w:rsidRDefault="001A4880" w:rsidP="00790310">
      <w:pPr>
        <w:pStyle w:val="Heading2"/>
      </w:pPr>
      <w:r>
        <w:t>Relaterte prosesser</w:t>
      </w:r>
    </w:p>
    <w:p w:rsidR="001A4880" w:rsidRDefault="001A4880" w:rsidP="00F36960">
      <w:r>
        <w:t xml:space="preserve">Registrering av publikasjoner </w:t>
      </w:r>
      <w:r w:rsidR="00A170C9">
        <w:t xml:space="preserve">i </w:t>
      </w:r>
      <w:proofErr w:type="spellStart"/>
      <w:r w:rsidR="00A170C9">
        <w:t>Cristin</w:t>
      </w:r>
      <w:proofErr w:type="spellEnd"/>
      <w:r>
        <w:br/>
        <w:t xml:space="preserve">Kontroll av poster i </w:t>
      </w:r>
      <w:proofErr w:type="spellStart"/>
      <w:r>
        <w:t>Cristin</w:t>
      </w:r>
      <w:proofErr w:type="spellEnd"/>
      <w:r>
        <w:t xml:space="preserve"> [må defineres]</w:t>
      </w:r>
      <w:r w:rsidR="00580754">
        <w:br/>
        <w:t>Vitenskapelige publikasjoner ved NHH [må defineres FFU?]</w:t>
      </w:r>
    </w:p>
    <w:p w:rsidR="001A4880" w:rsidRDefault="001A4880" w:rsidP="00F36960"/>
    <w:p w:rsidR="001A4880" w:rsidRDefault="001A4880" w:rsidP="00F36960"/>
    <w:p w:rsidR="001A4880" w:rsidRDefault="001A4880" w:rsidP="00790310">
      <w:pPr>
        <w:pStyle w:val="Heading2"/>
      </w:pPr>
      <w:r>
        <w:t>Rollebeskrivelser</w:t>
      </w:r>
    </w:p>
    <w:p w:rsidR="00C115D7" w:rsidRDefault="001A4880" w:rsidP="00F36960">
      <w:pPr>
        <w:rPr>
          <w:b/>
        </w:rPr>
      </w:pPr>
      <w:r>
        <w:t xml:space="preserve">Institusjonell superbruker for </w:t>
      </w:r>
      <w:proofErr w:type="spellStart"/>
      <w:r>
        <w:t>Cristin</w:t>
      </w:r>
      <w:proofErr w:type="spellEnd"/>
      <w:r>
        <w:t xml:space="preserve"> ved Fredrik Kavli har all kontakt med </w:t>
      </w:r>
      <w:proofErr w:type="spellStart"/>
      <w:r>
        <w:t>Cristin</w:t>
      </w:r>
      <w:proofErr w:type="spellEnd"/>
      <w:r>
        <w:t xml:space="preserve">, og står for all kontroll av registrerte data.  Institusjonell superbruker har ansvar for å skaffe informasjon om publikasjoner fra eksterne kilder hvis nødvendig.  Institusjonell superbruker skal rapportere måltall til forskningskoordinator ved fastsatte frister [frister?].  Institusjonell superbruker skal formidle informasjon om rapporteringsfrister til </w:t>
      </w:r>
      <w:proofErr w:type="spellStart"/>
      <w:r>
        <w:t>NHH-miljøet</w:t>
      </w:r>
      <w:proofErr w:type="spellEnd"/>
      <w:r>
        <w:t>, og anbefale publikasjoner for årl</w:t>
      </w:r>
      <w:r w:rsidR="00580754">
        <w:t xml:space="preserve">ig </w:t>
      </w:r>
      <w:proofErr w:type="spellStart"/>
      <w:r w:rsidR="00580754">
        <w:t>dbh-rapportering</w:t>
      </w:r>
      <w:proofErr w:type="spellEnd"/>
      <w:r w:rsidR="00580754">
        <w:t xml:space="preserve"> ovenfor FFU, samt skaffe dokumentasjon der FFU krever dette.  Institusjonell superbruker skal rapporterte godkjente publikasjoner i </w:t>
      </w:r>
      <w:proofErr w:type="spellStart"/>
      <w:r w:rsidR="00580754">
        <w:t>NVI-kategoriene</w:t>
      </w:r>
      <w:proofErr w:type="spellEnd"/>
      <w:r w:rsidR="00580754">
        <w:t xml:space="preserve"> til </w:t>
      </w:r>
      <w:proofErr w:type="spellStart"/>
      <w:r w:rsidR="00580754">
        <w:t>dbh</w:t>
      </w:r>
      <w:proofErr w:type="spellEnd"/>
      <w:r w:rsidR="00580754">
        <w:t xml:space="preserve"> en gang i året.</w:t>
      </w:r>
      <w:r>
        <w:br/>
      </w:r>
      <w:r>
        <w:br/>
        <w:t xml:space="preserve">FFU skal gjennomgå og godkjenne den endelige publikasjonslisten for </w:t>
      </w:r>
      <w:proofErr w:type="spellStart"/>
      <w:r>
        <w:t>dbh-rapportering</w:t>
      </w:r>
      <w:proofErr w:type="spellEnd"/>
      <w:r w:rsidR="00C115D7">
        <w:t>.</w:t>
      </w:r>
      <w:r w:rsidR="00C115D7">
        <w:br/>
      </w:r>
      <w:r w:rsidR="00C115D7">
        <w:br/>
      </w:r>
      <w:r w:rsidR="00C115D7" w:rsidRPr="00790310">
        <w:rPr>
          <w:rStyle w:val="Heading2Char"/>
        </w:rPr>
        <w:t>Rutinebeskrivelsen</w:t>
      </w:r>
    </w:p>
    <w:p w:rsidR="00C0159B" w:rsidRPr="00790310" w:rsidRDefault="00C0159B" w:rsidP="00F3696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1A114D">
        <w:rPr>
          <w:rFonts w:asciiTheme="majorHAnsi" w:eastAsiaTheme="majorEastAsia" w:hAnsiTheme="majorHAnsi" w:cstheme="majorBidi"/>
          <w:b/>
          <w:bCs/>
          <w:color w:val="4F81BD" w:themeColor="accent1"/>
        </w:rPr>
        <w:object w:dxaOrig="7425" w:dyaOrig="9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462pt" o:ole="">
            <v:imagedata r:id="rId5" o:title=""/>
          </v:shape>
          <o:OLEObject Type="Embed" ProgID="Visio.Drawing.11" ShapeID="_x0000_i1025" DrawAspect="Content" ObjectID="_1369206961" r:id="rId6"/>
        </w:object>
      </w:r>
    </w:p>
    <w:sectPr w:rsidR="00C0159B" w:rsidRPr="00790310" w:rsidSect="00B8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F6D"/>
    <w:multiLevelType w:val="hybridMultilevel"/>
    <w:tmpl w:val="15746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94F"/>
    <w:rsid w:val="00047400"/>
    <w:rsid w:val="0006591C"/>
    <w:rsid w:val="001A114D"/>
    <w:rsid w:val="001A4880"/>
    <w:rsid w:val="001E19FB"/>
    <w:rsid w:val="001F3B7C"/>
    <w:rsid w:val="00291ECA"/>
    <w:rsid w:val="00371094"/>
    <w:rsid w:val="00555ADC"/>
    <w:rsid w:val="00580754"/>
    <w:rsid w:val="0063611C"/>
    <w:rsid w:val="00790310"/>
    <w:rsid w:val="008A21D7"/>
    <w:rsid w:val="00A170C9"/>
    <w:rsid w:val="00B82E7E"/>
    <w:rsid w:val="00C0159B"/>
    <w:rsid w:val="00C115D7"/>
    <w:rsid w:val="00E73F1A"/>
    <w:rsid w:val="00F36960"/>
    <w:rsid w:val="00F56734"/>
    <w:rsid w:val="00FC094F"/>
    <w:rsid w:val="00FD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7E"/>
  </w:style>
  <w:style w:type="paragraph" w:styleId="Heading1">
    <w:name w:val="heading 1"/>
    <w:basedOn w:val="Normal"/>
    <w:next w:val="Normal"/>
    <w:link w:val="Heading1Char"/>
    <w:uiPriority w:val="9"/>
    <w:qFormat/>
    <w:rsid w:val="00FC0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3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s2125</dc:creator>
  <cp:lastModifiedBy>s2125</cp:lastModifiedBy>
  <cp:revision>10</cp:revision>
  <dcterms:created xsi:type="dcterms:W3CDTF">2011-06-01T08:58:00Z</dcterms:created>
  <dcterms:modified xsi:type="dcterms:W3CDTF">2011-06-10T08:30:00Z</dcterms:modified>
</cp:coreProperties>
</file>